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55" w:rsidRDefault="003568EE" w:rsidP="00043955">
      <w:r>
        <w:rPr>
          <w:noProof/>
          <w:lang w:eastAsia="en-NZ"/>
        </w:rPr>
        <w:drawing>
          <wp:inline distT="0" distB="0" distL="0" distR="0">
            <wp:extent cx="971550" cy="1200150"/>
            <wp:effectExtent l="0" t="0" r="0" b="0"/>
            <wp:docPr id="1" name="Picture 1" descr="DHS_Cres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Crest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200150"/>
                    </a:xfrm>
                    <a:prstGeom prst="rect">
                      <a:avLst/>
                    </a:prstGeom>
                    <a:noFill/>
                    <a:ln>
                      <a:noFill/>
                    </a:ln>
                  </pic:spPr>
                </pic:pic>
              </a:graphicData>
            </a:graphic>
          </wp:inline>
        </w:drawing>
      </w:r>
    </w:p>
    <w:p w:rsidR="00043955" w:rsidRDefault="00043955" w:rsidP="00043955"/>
    <w:p w:rsidR="00043955" w:rsidRDefault="00043955" w:rsidP="00043955"/>
    <w:p w:rsidR="00043955" w:rsidRDefault="00043955">
      <w:r>
        <w:rPr>
          <w:b/>
          <w:sz w:val="28"/>
        </w:rPr>
        <w:t>SCHOLARSHIP INFORMATION</w:t>
      </w:r>
      <w:r w:rsidR="000A6BB6">
        <w:rPr>
          <w:b/>
          <w:sz w:val="28"/>
        </w:rPr>
        <w:t xml:space="preserve"> AND APPLICATION FORMS</w:t>
      </w:r>
      <w:r w:rsidR="00346556">
        <w:rPr>
          <w:b/>
          <w:sz w:val="28"/>
        </w:rPr>
        <w:t xml:space="preserve"> 20</w:t>
      </w:r>
      <w:r w:rsidR="00117B6A">
        <w:rPr>
          <w:b/>
          <w:sz w:val="28"/>
        </w:rPr>
        <w:t>2</w:t>
      </w:r>
      <w:r w:rsidR="005B1963">
        <w:rPr>
          <w:b/>
          <w:sz w:val="28"/>
        </w:rPr>
        <w:t>2</w:t>
      </w:r>
    </w:p>
    <w:p w:rsidR="00043955" w:rsidRDefault="00043955"/>
    <w:p w:rsidR="00B1435B" w:rsidRPr="00F36F9F" w:rsidRDefault="00B1435B">
      <w:pPr>
        <w:rPr>
          <w:b/>
        </w:rPr>
      </w:pPr>
    </w:p>
    <w:p w:rsidR="00B1435B" w:rsidRDefault="00B1435B" w:rsidP="005B3E98">
      <w:pPr>
        <w:pStyle w:val="ListParagraph"/>
        <w:numPr>
          <w:ilvl w:val="0"/>
          <w:numId w:val="3"/>
        </w:numPr>
        <w:rPr>
          <w:b/>
          <w:sz w:val="28"/>
          <w:szCs w:val="28"/>
        </w:rPr>
      </w:pPr>
      <w:r w:rsidRPr="00EE7716">
        <w:rPr>
          <w:b/>
          <w:sz w:val="28"/>
          <w:szCs w:val="28"/>
        </w:rPr>
        <w:t>Elizabeth Richards</w:t>
      </w:r>
    </w:p>
    <w:p w:rsidR="006935B7" w:rsidRPr="00EE7716" w:rsidRDefault="006935B7" w:rsidP="006935B7">
      <w:pPr>
        <w:pStyle w:val="ListParagraph"/>
        <w:rPr>
          <w:b/>
          <w:sz w:val="28"/>
          <w:szCs w:val="28"/>
        </w:rPr>
      </w:pPr>
    </w:p>
    <w:p w:rsidR="00DC0336" w:rsidRPr="00DC0336" w:rsidRDefault="00DC0336" w:rsidP="00DC0336">
      <w:pPr>
        <w:pStyle w:val="ListParagraph"/>
        <w:numPr>
          <w:ilvl w:val="1"/>
          <w:numId w:val="10"/>
        </w:numPr>
        <w:rPr>
          <w:sz w:val="20"/>
        </w:rPr>
      </w:pPr>
      <w:r w:rsidRPr="00DC0336">
        <w:rPr>
          <w:sz w:val="20"/>
        </w:rPr>
        <w:t>Elizabeth Richards Scholarships are open to students wishing to study agriculture at Lincoln University.</w:t>
      </w:r>
    </w:p>
    <w:p w:rsidR="00DC0336" w:rsidRPr="00DC0336" w:rsidRDefault="00DC0336" w:rsidP="00DC0336">
      <w:pPr>
        <w:pStyle w:val="ListParagraph"/>
        <w:numPr>
          <w:ilvl w:val="1"/>
          <w:numId w:val="10"/>
        </w:numPr>
        <w:rPr>
          <w:sz w:val="20"/>
        </w:rPr>
      </w:pPr>
      <w:r w:rsidRPr="00DC0336">
        <w:rPr>
          <w:sz w:val="20"/>
        </w:rPr>
        <w:t>These scholarships are available to students who have completed a minimum of three years, full-time secondary education at Darfield High School.</w:t>
      </w:r>
    </w:p>
    <w:p w:rsidR="00DC0336" w:rsidRPr="00DC0336" w:rsidRDefault="00DC0336" w:rsidP="00DC0336">
      <w:pPr>
        <w:pStyle w:val="ListParagraph"/>
        <w:numPr>
          <w:ilvl w:val="1"/>
          <w:numId w:val="10"/>
        </w:numPr>
        <w:rPr>
          <w:sz w:val="20"/>
        </w:rPr>
      </w:pPr>
      <w:r w:rsidRPr="00DC0336">
        <w:rPr>
          <w:sz w:val="20"/>
        </w:rPr>
        <w:t>The benefactor who established this scholarship fund was Miss Elizabeth Richards, who farmed Round Top at Windwhistle and properties at Glenroy and Te Pirita.</w:t>
      </w:r>
    </w:p>
    <w:p w:rsidR="00DC0336" w:rsidRPr="00DC0336" w:rsidRDefault="00DC0336" w:rsidP="00DC0336">
      <w:pPr>
        <w:pStyle w:val="ListParagraph"/>
        <w:numPr>
          <w:ilvl w:val="1"/>
          <w:numId w:val="10"/>
        </w:numPr>
        <w:rPr>
          <w:sz w:val="20"/>
        </w:rPr>
      </w:pPr>
      <w:r w:rsidRPr="00DC0336">
        <w:rPr>
          <w:sz w:val="20"/>
        </w:rPr>
        <w:t>The Elizabeth Richards Scholarships conditions are:</w:t>
      </w:r>
    </w:p>
    <w:p w:rsidR="000E5B3A" w:rsidRPr="002061D1" w:rsidRDefault="000E5B3A" w:rsidP="002061D1">
      <w:pPr>
        <w:pStyle w:val="ListParagraph"/>
        <w:numPr>
          <w:ilvl w:val="0"/>
          <w:numId w:val="25"/>
        </w:numPr>
        <w:ind w:left="1843" w:hanging="283"/>
        <w:rPr>
          <w:sz w:val="20"/>
        </w:rPr>
      </w:pPr>
      <w:r w:rsidRPr="002061D1">
        <w:rPr>
          <w:sz w:val="20"/>
        </w:rPr>
        <w:t>Students must have attended Darfield High School as full-time students for no fewer than three years.</w:t>
      </w:r>
    </w:p>
    <w:p w:rsidR="000E5B3A" w:rsidRPr="002061D1" w:rsidRDefault="000E5B3A" w:rsidP="002061D1">
      <w:pPr>
        <w:pStyle w:val="ListParagraph"/>
        <w:numPr>
          <w:ilvl w:val="0"/>
          <w:numId w:val="25"/>
        </w:numPr>
        <w:ind w:left="1843" w:hanging="283"/>
        <w:rPr>
          <w:sz w:val="20"/>
        </w:rPr>
      </w:pPr>
      <w:r w:rsidRPr="002061D1">
        <w:rPr>
          <w:sz w:val="20"/>
        </w:rPr>
        <w:t>The applicants, for financial, family, or other reasons, may find it difficult to attend University.</w:t>
      </w:r>
    </w:p>
    <w:p w:rsidR="000E5B3A" w:rsidRPr="002061D1" w:rsidRDefault="000E5B3A" w:rsidP="002061D1">
      <w:pPr>
        <w:pStyle w:val="ListParagraph"/>
        <w:numPr>
          <w:ilvl w:val="0"/>
          <w:numId w:val="25"/>
        </w:numPr>
        <w:ind w:left="1843" w:hanging="283"/>
        <w:rPr>
          <w:sz w:val="20"/>
        </w:rPr>
      </w:pPr>
      <w:r w:rsidRPr="002061D1">
        <w:rPr>
          <w:sz w:val="20"/>
        </w:rPr>
        <w:t>The Elizabeth Richards Scholarships Committee deem the applicants to be suitable candidates for enrolment at Lincoln University as full-time agricultural students, to study pastoral and agricultural subjects, including the improvements of sheep suitable for New Zealand conditions.</w:t>
      </w:r>
    </w:p>
    <w:p w:rsidR="000E5B3A" w:rsidRPr="002061D1" w:rsidRDefault="000E5B3A" w:rsidP="002061D1">
      <w:pPr>
        <w:pStyle w:val="ListParagraph"/>
        <w:numPr>
          <w:ilvl w:val="0"/>
          <w:numId w:val="25"/>
        </w:numPr>
        <w:ind w:left="1843" w:hanging="283"/>
        <w:rPr>
          <w:sz w:val="20"/>
        </w:rPr>
      </w:pPr>
      <w:r w:rsidRPr="002061D1">
        <w:rPr>
          <w:sz w:val="20"/>
        </w:rPr>
        <w:t>The Scholarship values may differ from year to year and between applicants.</w:t>
      </w:r>
    </w:p>
    <w:p w:rsidR="000E5B3A" w:rsidRPr="002061D1" w:rsidRDefault="000E5B3A" w:rsidP="002061D1">
      <w:pPr>
        <w:pStyle w:val="ListParagraph"/>
        <w:numPr>
          <w:ilvl w:val="0"/>
          <w:numId w:val="25"/>
        </w:numPr>
        <w:ind w:left="1843" w:hanging="283"/>
        <w:rPr>
          <w:sz w:val="20"/>
        </w:rPr>
      </w:pPr>
      <w:r w:rsidRPr="002061D1">
        <w:rPr>
          <w:sz w:val="20"/>
        </w:rPr>
        <w:t>The Scholarships may include tuition fees, living expenses, and incidental expenses (but excluding computers or other electronic devices and personal expenses).</w:t>
      </w:r>
    </w:p>
    <w:p w:rsidR="000E5B3A" w:rsidRPr="002061D1" w:rsidRDefault="000E5B3A" w:rsidP="002061D1">
      <w:pPr>
        <w:pStyle w:val="ListParagraph"/>
        <w:numPr>
          <w:ilvl w:val="0"/>
          <w:numId w:val="25"/>
        </w:numPr>
        <w:ind w:left="1843" w:hanging="283"/>
        <w:rPr>
          <w:sz w:val="20"/>
        </w:rPr>
      </w:pPr>
      <w:r w:rsidRPr="002061D1">
        <w:rPr>
          <w:sz w:val="20"/>
        </w:rPr>
        <w:t>The periods of the Scholarships and the amounts paid may vary depending on the circumstances of the applicants and the funds available.</w:t>
      </w:r>
    </w:p>
    <w:p w:rsidR="000E5B3A" w:rsidRPr="002061D1" w:rsidRDefault="000E5B3A" w:rsidP="002061D1">
      <w:pPr>
        <w:pStyle w:val="ListParagraph"/>
        <w:numPr>
          <w:ilvl w:val="0"/>
          <w:numId w:val="25"/>
        </w:numPr>
        <w:ind w:left="1843" w:hanging="283"/>
        <w:rPr>
          <w:sz w:val="20"/>
        </w:rPr>
      </w:pPr>
      <w:r w:rsidRPr="002061D1">
        <w:rPr>
          <w:sz w:val="20"/>
        </w:rPr>
        <w:t>Tuition fees and other direct university costs will be paid directly to the university. In no circumstances will Scholarship funds be paid directly to a successful Scholarship recipient.</w:t>
      </w:r>
    </w:p>
    <w:p w:rsidR="000E5B3A" w:rsidRPr="002061D1" w:rsidRDefault="000E5B3A" w:rsidP="002061D1">
      <w:pPr>
        <w:pStyle w:val="ListParagraph"/>
        <w:numPr>
          <w:ilvl w:val="0"/>
          <w:numId w:val="25"/>
        </w:numPr>
        <w:ind w:left="1843" w:hanging="283"/>
        <w:rPr>
          <w:sz w:val="20"/>
        </w:rPr>
      </w:pPr>
      <w:r w:rsidRPr="002061D1">
        <w:rPr>
          <w:sz w:val="20"/>
        </w:rPr>
        <w:t>Scholarships will be awarded annually. While pass rates are acceptable in the view of the Scholarship Committee, funding will be ongoing.</w:t>
      </w:r>
    </w:p>
    <w:p w:rsidR="000E5B3A" w:rsidRPr="002061D1" w:rsidRDefault="000E5B3A" w:rsidP="002061D1">
      <w:pPr>
        <w:pStyle w:val="ListParagraph"/>
        <w:numPr>
          <w:ilvl w:val="0"/>
          <w:numId w:val="25"/>
        </w:numPr>
        <w:ind w:left="1843" w:hanging="283"/>
        <w:rPr>
          <w:sz w:val="20"/>
        </w:rPr>
      </w:pPr>
      <w:r w:rsidRPr="002061D1">
        <w:rPr>
          <w:sz w:val="20"/>
        </w:rPr>
        <w:t>The Elizabeth Richards Scholarship winners will submit a report to the Elizabeth Richards Scholarship Committee and the Darfield High School Board of Trustees when asked by the Committee, and address Darfield High School students on completion of their study at Lincoln University.</w:t>
      </w:r>
    </w:p>
    <w:p w:rsidR="000E5B3A" w:rsidRPr="002061D1" w:rsidRDefault="000E5B3A" w:rsidP="002061D1">
      <w:pPr>
        <w:pStyle w:val="ListParagraph"/>
        <w:numPr>
          <w:ilvl w:val="0"/>
          <w:numId w:val="25"/>
        </w:numPr>
        <w:ind w:left="1843" w:hanging="283"/>
        <w:rPr>
          <w:sz w:val="20"/>
        </w:rPr>
      </w:pPr>
      <w:r w:rsidRPr="002061D1">
        <w:rPr>
          <w:sz w:val="20"/>
        </w:rPr>
        <w:t>Normally, Scholarship recipients will not hold other major scholarships.</w:t>
      </w:r>
    </w:p>
    <w:p w:rsidR="000E5B3A" w:rsidRPr="002061D1" w:rsidRDefault="000E5B3A" w:rsidP="002061D1">
      <w:pPr>
        <w:pStyle w:val="ListParagraph"/>
        <w:numPr>
          <w:ilvl w:val="0"/>
          <w:numId w:val="25"/>
        </w:numPr>
        <w:ind w:left="1843" w:hanging="283"/>
        <w:rPr>
          <w:sz w:val="20"/>
        </w:rPr>
      </w:pPr>
      <w:r w:rsidRPr="002061D1">
        <w:rPr>
          <w:sz w:val="20"/>
        </w:rPr>
        <w:t>Applications will be received from pupils who have completed three years’ full-time secondary education at Darfield High School and who are considering full-time under-graduate study at Lincoln University, and from ex-Darfield High School students (who completed three years at the school) who are already undertaking full-time under-graduate or post-graduate study at Lincoln University.</w:t>
      </w:r>
    </w:p>
    <w:p w:rsidR="000E5B3A" w:rsidRPr="002061D1" w:rsidRDefault="000E5B3A" w:rsidP="002061D1">
      <w:pPr>
        <w:pStyle w:val="ListParagraph"/>
        <w:numPr>
          <w:ilvl w:val="0"/>
          <w:numId w:val="25"/>
        </w:numPr>
        <w:ind w:left="1843" w:hanging="283"/>
        <w:rPr>
          <w:sz w:val="20"/>
        </w:rPr>
      </w:pPr>
      <w:r w:rsidRPr="002061D1">
        <w:rPr>
          <w:sz w:val="20"/>
        </w:rPr>
        <w:t>The decision of the Committee in relation to the granting and/or continuance of any scholarship from time to time shall be final and binding on all persons making applications to the Committee, and the Committee shall not be obliged in any circumstances whatsoever to give reasons for its decisions or rulings. The Committee will not enter into any correspondence concerning the foregoing matters.</w:t>
      </w:r>
    </w:p>
    <w:p w:rsidR="000E5B3A" w:rsidRPr="002061D1" w:rsidRDefault="000E5B3A" w:rsidP="002061D1">
      <w:pPr>
        <w:pStyle w:val="ListParagraph"/>
        <w:numPr>
          <w:ilvl w:val="0"/>
          <w:numId w:val="25"/>
        </w:numPr>
        <w:ind w:left="1843" w:hanging="283"/>
        <w:rPr>
          <w:sz w:val="20"/>
        </w:rPr>
      </w:pPr>
      <w:r w:rsidRPr="002061D1">
        <w:rPr>
          <w:sz w:val="20"/>
        </w:rPr>
        <w:t xml:space="preserve">If a successful Scholarship recipient does not commence full time studies at Lincoln University or subsequently withdraws during or before the end of the academic year for which they have received a Scholarship, then the balance of the unused Scholarship (if any) for such academic year shall be forthwith repaid to the Elizabeth Richards Scholarship Fund.  </w:t>
      </w:r>
    </w:p>
    <w:p w:rsidR="000E5B3A" w:rsidRPr="002061D1" w:rsidRDefault="000E5B3A" w:rsidP="002061D1">
      <w:pPr>
        <w:pStyle w:val="ListParagraph"/>
        <w:numPr>
          <w:ilvl w:val="0"/>
          <w:numId w:val="25"/>
        </w:numPr>
        <w:ind w:left="1843" w:hanging="283"/>
        <w:rPr>
          <w:sz w:val="20"/>
        </w:rPr>
      </w:pPr>
      <w:r w:rsidRPr="002061D1">
        <w:rPr>
          <w:sz w:val="20"/>
        </w:rPr>
        <w:t>Please note any application that does not include the required documents or information by the closing date, or any application that is submitted after the closing date, may be considered incomplete and discarded (at the sole discretion of the Committee).</w:t>
      </w:r>
    </w:p>
    <w:p w:rsidR="000E5B3A" w:rsidRPr="002061D1" w:rsidRDefault="000E5B3A" w:rsidP="002061D1">
      <w:pPr>
        <w:pStyle w:val="ListParagraph"/>
        <w:numPr>
          <w:ilvl w:val="0"/>
          <w:numId w:val="25"/>
        </w:numPr>
        <w:ind w:left="1843" w:hanging="283"/>
        <w:rPr>
          <w:sz w:val="20"/>
        </w:rPr>
      </w:pPr>
      <w:r w:rsidRPr="002061D1">
        <w:rPr>
          <w:sz w:val="20"/>
        </w:rPr>
        <w:lastRenderedPageBreak/>
        <w:t xml:space="preserve">Any information collected as part of the application process shall be for the purposes of considering an application for a Scholarship. For these purposes, the Committee may share your information amongst the members of the Committee, the Scholarship’s solicitors, Darfield High School and Lincoln University. Any information is held by Darfield High School and the Committee, and an applicant shall have the right of access to any such information and to request correction of any information. By </w:t>
      </w:r>
      <w:proofErr w:type="gramStart"/>
      <w:r w:rsidRPr="002061D1">
        <w:rPr>
          <w:sz w:val="20"/>
        </w:rPr>
        <w:t>submitting an application</w:t>
      </w:r>
      <w:proofErr w:type="gramEnd"/>
      <w:r w:rsidRPr="002061D1">
        <w:rPr>
          <w:sz w:val="20"/>
        </w:rPr>
        <w:t xml:space="preserve">, an applicant acknowledges and agrees they understand and accept this privacy statement.  </w:t>
      </w:r>
    </w:p>
    <w:p w:rsidR="000E5B3A" w:rsidRDefault="000E5B3A" w:rsidP="000E5B3A">
      <w:pPr>
        <w:rPr>
          <w:sz w:val="20"/>
        </w:rPr>
      </w:pPr>
    </w:p>
    <w:p w:rsidR="00DC0336" w:rsidRDefault="00DC0336" w:rsidP="00DC0336">
      <w:pPr>
        <w:rPr>
          <w:sz w:val="20"/>
        </w:rPr>
      </w:pPr>
    </w:p>
    <w:p w:rsidR="00666DC2" w:rsidRPr="00A81BBF" w:rsidRDefault="00666DC2" w:rsidP="00666DC2">
      <w:pPr>
        <w:ind w:left="720"/>
        <w:rPr>
          <w:b/>
          <w:sz w:val="20"/>
        </w:rPr>
      </w:pPr>
      <w:r w:rsidRPr="00A81BBF">
        <w:rPr>
          <w:b/>
          <w:sz w:val="20"/>
        </w:rPr>
        <w:t>Proposed Timetable:</w:t>
      </w:r>
    </w:p>
    <w:p w:rsidR="00666DC2" w:rsidRPr="00C74B6A" w:rsidRDefault="00666DC2" w:rsidP="00666DC2">
      <w:pPr>
        <w:tabs>
          <w:tab w:val="left" w:pos="4820"/>
        </w:tabs>
        <w:ind w:left="720"/>
        <w:rPr>
          <w:b/>
          <w:sz w:val="20"/>
        </w:rPr>
      </w:pPr>
      <w:r w:rsidRPr="009D4DC4">
        <w:rPr>
          <w:sz w:val="20"/>
        </w:rPr>
        <w:t>Open Applications:</w:t>
      </w:r>
      <w:r w:rsidRPr="009D4DC4">
        <w:rPr>
          <w:sz w:val="20"/>
        </w:rPr>
        <w:tab/>
      </w:r>
      <w:r w:rsidR="0063362E">
        <w:rPr>
          <w:b/>
          <w:sz w:val="20"/>
        </w:rPr>
        <w:t>Friday 29 July 2022</w:t>
      </w:r>
    </w:p>
    <w:p w:rsidR="00666DC2" w:rsidRPr="009D4DC4" w:rsidRDefault="00666DC2" w:rsidP="00666DC2">
      <w:pPr>
        <w:tabs>
          <w:tab w:val="left" w:pos="4820"/>
        </w:tabs>
        <w:ind w:left="720"/>
        <w:rPr>
          <w:b/>
          <w:sz w:val="20"/>
        </w:rPr>
      </w:pPr>
      <w:r w:rsidRPr="009D4DC4">
        <w:rPr>
          <w:sz w:val="20"/>
        </w:rPr>
        <w:t>Close Applications:</w:t>
      </w:r>
      <w:r w:rsidRPr="009D4DC4">
        <w:rPr>
          <w:sz w:val="20"/>
        </w:rPr>
        <w:tab/>
      </w:r>
      <w:r>
        <w:rPr>
          <w:b/>
          <w:sz w:val="20"/>
        </w:rPr>
        <w:t xml:space="preserve">Friday </w:t>
      </w:r>
      <w:r w:rsidR="00A92999">
        <w:rPr>
          <w:b/>
          <w:sz w:val="20"/>
        </w:rPr>
        <w:t>2</w:t>
      </w:r>
      <w:r w:rsidR="0063362E">
        <w:rPr>
          <w:b/>
          <w:sz w:val="20"/>
        </w:rPr>
        <w:t>6 August 2022</w:t>
      </w:r>
    </w:p>
    <w:p w:rsidR="0063362E" w:rsidRDefault="00666DC2" w:rsidP="0063362E">
      <w:pPr>
        <w:tabs>
          <w:tab w:val="left" w:pos="4820"/>
        </w:tabs>
        <w:ind w:left="720" w:right="-284"/>
        <w:rPr>
          <w:b/>
          <w:sz w:val="20"/>
        </w:rPr>
      </w:pPr>
      <w:r w:rsidRPr="00456BBB">
        <w:rPr>
          <w:sz w:val="20"/>
        </w:rPr>
        <w:t>Interviews:</w:t>
      </w:r>
      <w:r>
        <w:rPr>
          <w:b/>
          <w:sz w:val="20"/>
        </w:rPr>
        <w:tab/>
      </w:r>
      <w:r w:rsidR="005420AB">
        <w:rPr>
          <w:b/>
          <w:sz w:val="20"/>
        </w:rPr>
        <w:t xml:space="preserve">by end of </w:t>
      </w:r>
      <w:r w:rsidR="00117B6A">
        <w:rPr>
          <w:b/>
          <w:sz w:val="20"/>
        </w:rPr>
        <w:t>October</w:t>
      </w:r>
      <w:r w:rsidR="00091B6A">
        <w:rPr>
          <w:b/>
          <w:sz w:val="20"/>
        </w:rPr>
        <w:t xml:space="preserve"> 20</w:t>
      </w:r>
      <w:r w:rsidR="00117B6A">
        <w:rPr>
          <w:b/>
          <w:sz w:val="20"/>
        </w:rPr>
        <w:t>2</w:t>
      </w:r>
      <w:r w:rsidR="0063362E">
        <w:rPr>
          <w:b/>
          <w:sz w:val="20"/>
        </w:rPr>
        <w:t>2</w:t>
      </w:r>
    </w:p>
    <w:p w:rsidR="00666DC2" w:rsidRPr="00456BBB" w:rsidRDefault="00666DC2" w:rsidP="0063362E">
      <w:pPr>
        <w:tabs>
          <w:tab w:val="left" w:pos="4820"/>
        </w:tabs>
        <w:ind w:left="720" w:right="-284"/>
        <w:rPr>
          <w:sz w:val="20"/>
        </w:rPr>
      </w:pPr>
      <w:r w:rsidRPr="00456BBB">
        <w:rPr>
          <w:sz w:val="20"/>
        </w:rPr>
        <w:t>Announcement and Presentation of Award:</w:t>
      </w:r>
      <w:r w:rsidRPr="00456BBB">
        <w:rPr>
          <w:sz w:val="20"/>
        </w:rPr>
        <w:tab/>
      </w:r>
      <w:r w:rsidRPr="00456BBB">
        <w:rPr>
          <w:b/>
          <w:sz w:val="20"/>
        </w:rPr>
        <w:t xml:space="preserve">Senior Prizegiving, </w:t>
      </w:r>
      <w:r w:rsidR="0063362E">
        <w:rPr>
          <w:b/>
          <w:sz w:val="20"/>
        </w:rPr>
        <w:t>Thursday</w:t>
      </w:r>
      <w:r w:rsidR="006935B7">
        <w:rPr>
          <w:b/>
          <w:sz w:val="20"/>
        </w:rPr>
        <w:t xml:space="preserve"> 1 December 202</w:t>
      </w:r>
      <w:r w:rsidR="0063362E">
        <w:rPr>
          <w:b/>
          <w:sz w:val="20"/>
        </w:rPr>
        <w:t>2</w:t>
      </w:r>
    </w:p>
    <w:p w:rsidR="00666DC2" w:rsidRDefault="00666DC2" w:rsidP="00666DC2"/>
    <w:p w:rsidR="00DC0336" w:rsidRPr="009D4DC4" w:rsidRDefault="00DC0336" w:rsidP="00DC0336">
      <w:pPr>
        <w:rPr>
          <w:sz w:val="20"/>
        </w:rPr>
      </w:pPr>
    </w:p>
    <w:p w:rsidR="00B1435B" w:rsidRDefault="00B1435B" w:rsidP="005B3E98">
      <w:pPr>
        <w:pStyle w:val="ListParagraph"/>
        <w:numPr>
          <w:ilvl w:val="0"/>
          <w:numId w:val="3"/>
        </w:numPr>
        <w:rPr>
          <w:b/>
          <w:sz w:val="28"/>
          <w:szCs w:val="28"/>
        </w:rPr>
      </w:pPr>
      <w:r w:rsidRPr="00EE7716">
        <w:rPr>
          <w:b/>
          <w:sz w:val="28"/>
          <w:szCs w:val="28"/>
        </w:rPr>
        <w:t>Malvern Lions Club</w:t>
      </w:r>
    </w:p>
    <w:p w:rsidR="006935B7" w:rsidRPr="00EE7716" w:rsidRDefault="006935B7" w:rsidP="006935B7">
      <w:pPr>
        <w:pStyle w:val="ListParagraph"/>
        <w:rPr>
          <w:b/>
          <w:sz w:val="28"/>
          <w:szCs w:val="28"/>
        </w:rPr>
      </w:pPr>
    </w:p>
    <w:p w:rsidR="007B3529" w:rsidRDefault="007B3529" w:rsidP="00EE0F0B">
      <w:pPr>
        <w:pStyle w:val="ListParagraph"/>
        <w:numPr>
          <w:ilvl w:val="0"/>
          <w:numId w:val="5"/>
        </w:numPr>
        <w:ind w:left="1276" w:hanging="425"/>
        <w:rPr>
          <w:sz w:val="20"/>
        </w:rPr>
      </w:pPr>
      <w:r w:rsidRPr="007B3529">
        <w:rPr>
          <w:sz w:val="20"/>
        </w:rPr>
        <w:t xml:space="preserve">There are two scholarships valued at $2500 (Two Thousand Five Hundred Dollars) each. </w:t>
      </w:r>
    </w:p>
    <w:p w:rsidR="000602FE" w:rsidRPr="007B3529" w:rsidRDefault="000602FE" w:rsidP="00EE0F0B">
      <w:pPr>
        <w:pStyle w:val="ListParagraph"/>
        <w:numPr>
          <w:ilvl w:val="0"/>
          <w:numId w:val="5"/>
        </w:numPr>
        <w:ind w:left="1276" w:hanging="425"/>
        <w:rPr>
          <w:sz w:val="20"/>
        </w:rPr>
      </w:pPr>
      <w:r w:rsidRPr="007B3529">
        <w:rPr>
          <w:sz w:val="20"/>
        </w:rPr>
        <w:t>The Scholarship is for one year only. It is to assist and encourage school leavers to undertake full-time tertiary study in the year following their final year at Darfield High School.</w:t>
      </w:r>
    </w:p>
    <w:p w:rsidR="000602FE" w:rsidRPr="00A81BBF" w:rsidRDefault="000602FE" w:rsidP="00EE0F0B">
      <w:pPr>
        <w:pStyle w:val="ListParagraph"/>
        <w:numPr>
          <w:ilvl w:val="0"/>
          <w:numId w:val="5"/>
        </w:numPr>
        <w:ind w:left="1276" w:hanging="425"/>
        <w:rPr>
          <w:sz w:val="20"/>
        </w:rPr>
      </w:pPr>
      <w:r w:rsidRPr="00A81BBF">
        <w:rPr>
          <w:sz w:val="20"/>
        </w:rPr>
        <w:t>Tertiary studies include University, Polytechnic, College of Education or other state and private, accredited providers of full-time study.</w:t>
      </w:r>
    </w:p>
    <w:p w:rsidR="000602FE" w:rsidRPr="00A81BBF" w:rsidRDefault="000602FE" w:rsidP="00EE0F0B">
      <w:pPr>
        <w:pStyle w:val="ListParagraph"/>
        <w:numPr>
          <w:ilvl w:val="0"/>
          <w:numId w:val="5"/>
        </w:numPr>
        <w:ind w:left="1276" w:hanging="425"/>
        <w:rPr>
          <w:sz w:val="20"/>
        </w:rPr>
      </w:pPr>
      <w:r w:rsidRPr="00A81BBF">
        <w:rPr>
          <w:sz w:val="20"/>
        </w:rPr>
        <w:t>The student must be a New Zealand citizen or have been resident in New Zealand for at least two years.</w:t>
      </w:r>
    </w:p>
    <w:p w:rsidR="000602FE" w:rsidRPr="00A81BBF" w:rsidRDefault="000602FE" w:rsidP="00EE0F0B">
      <w:pPr>
        <w:pStyle w:val="ListParagraph"/>
        <w:numPr>
          <w:ilvl w:val="0"/>
          <w:numId w:val="5"/>
        </w:numPr>
        <w:ind w:left="1276" w:hanging="425"/>
        <w:rPr>
          <w:sz w:val="20"/>
        </w:rPr>
      </w:pPr>
      <w:r w:rsidRPr="00A81BBF">
        <w:rPr>
          <w:sz w:val="20"/>
        </w:rPr>
        <w:t>A full-time course of study must be undertaken for a minimum of six months and lead to a recognised qualification.</w:t>
      </w:r>
    </w:p>
    <w:p w:rsidR="000602FE" w:rsidRPr="00A81BBF" w:rsidRDefault="000602FE" w:rsidP="00EE0F0B">
      <w:pPr>
        <w:pStyle w:val="ListParagraph"/>
        <w:numPr>
          <w:ilvl w:val="0"/>
          <w:numId w:val="5"/>
        </w:numPr>
        <w:ind w:left="1276" w:hanging="425"/>
        <w:rPr>
          <w:sz w:val="20"/>
        </w:rPr>
      </w:pPr>
      <w:r w:rsidRPr="00A81BBF">
        <w:rPr>
          <w:sz w:val="20"/>
        </w:rPr>
        <w:t>The Malvern Lions Club will consider financial hardship but it will not be a major factor in awarding the Scholarship.</w:t>
      </w:r>
    </w:p>
    <w:p w:rsidR="000602FE" w:rsidRDefault="000602FE" w:rsidP="00EE0F0B">
      <w:pPr>
        <w:pStyle w:val="ListParagraph"/>
        <w:numPr>
          <w:ilvl w:val="0"/>
          <w:numId w:val="5"/>
        </w:numPr>
        <w:ind w:left="1276" w:hanging="425"/>
        <w:rPr>
          <w:sz w:val="20"/>
        </w:rPr>
      </w:pPr>
      <w:r w:rsidRPr="00A81BBF">
        <w:rPr>
          <w:sz w:val="20"/>
        </w:rPr>
        <w:t>Applicants for this scholarship should be clearly capable of attaining the qualification being sought. This involves consideration of all-round aspects for each applicant, ie academic ability, work habits, diligence, leadership, team work, balanced personality and temperament, and performing and working to his/her maximum ability.</w:t>
      </w:r>
    </w:p>
    <w:p w:rsidR="007B5D36" w:rsidRPr="00A81BBF" w:rsidRDefault="007B5D36" w:rsidP="00EE0F0B">
      <w:pPr>
        <w:pStyle w:val="ListParagraph"/>
        <w:numPr>
          <w:ilvl w:val="0"/>
          <w:numId w:val="5"/>
        </w:numPr>
        <w:ind w:left="1276" w:hanging="425"/>
        <w:rPr>
          <w:sz w:val="20"/>
        </w:rPr>
      </w:pPr>
      <w:r>
        <w:rPr>
          <w:sz w:val="20"/>
        </w:rPr>
        <w:t>Evidence that the applicant has served the community in a voluntary role could be an additional recommendation.</w:t>
      </w:r>
    </w:p>
    <w:p w:rsidR="000602FE" w:rsidRPr="00A81BBF" w:rsidRDefault="000602FE" w:rsidP="00EE0F0B">
      <w:pPr>
        <w:pStyle w:val="ListParagraph"/>
        <w:numPr>
          <w:ilvl w:val="0"/>
          <w:numId w:val="5"/>
        </w:numPr>
        <w:ind w:left="1276" w:hanging="425"/>
        <w:rPr>
          <w:sz w:val="20"/>
        </w:rPr>
      </w:pPr>
      <w:r w:rsidRPr="00A81BBF">
        <w:rPr>
          <w:sz w:val="20"/>
        </w:rPr>
        <w:t>The Scholarship may be awarded to students who gain state entitlements, such as University Scholarship, but not to students who have been awarded other scholarships or sponsorship.</w:t>
      </w:r>
    </w:p>
    <w:p w:rsidR="000602FE" w:rsidRPr="00A81BBF" w:rsidRDefault="000602FE" w:rsidP="00EE0F0B">
      <w:pPr>
        <w:pStyle w:val="ListParagraph"/>
        <w:numPr>
          <w:ilvl w:val="0"/>
          <w:numId w:val="5"/>
        </w:numPr>
        <w:ind w:left="1276" w:hanging="425"/>
        <w:rPr>
          <w:sz w:val="20"/>
        </w:rPr>
      </w:pPr>
      <w:r w:rsidRPr="00A81BBF">
        <w:rPr>
          <w:sz w:val="20"/>
        </w:rPr>
        <w:t>The Darfield High School Principal, the President of the Malvern Lions Club and two other persons designated by the Malvern Lions Club shall investigate the applications and conduct interviews for selecting the recipient.</w:t>
      </w:r>
    </w:p>
    <w:p w:rsidR="000602FE" w:rsidRPr="00A81BBF" w:rsidRDefault="000602FE" w:rsidP="000602FE">
      <w:pPr>
        <w:rPr>
          <w:sz w:val="20"/>
        </w:rPr>
      </w:pPr>
    </w:p>
    <w:p w:rsidR="0063362E" w:rsidRPr="00A81BBF" w:rsidRDefault="0063362E" w:rsidP="0063362E">
      <w:pPr>
        <w:ind w:left="720"/>
        <w:rPr>
          <w:b/>
          <w:sz w:val="20"/>
        </w:rPr>
      </w:pPr>
      <w:r w:rsidRPr="00A81BBF">
        <w:rPr>
          <w:b/>
          <w:sz w:val="20"/>
        </w:rPr>
        <w:t>Proposed Timetable:</w:t>
      </w:r>
    </w:p>
    <w:p w:rsidR="0063362E" w:rsidRPr="00C74B6A" w:rsidRDefault="0063362E" w:rsidP="0063362E">
      <w:pPr>
        <w:tabs>
          <w:tab w:val="left" w:pos="4820"/>
        </w:tabs>
        <w:ind w:left="720"/>
        <w:rPr>
          <w:b/>
          <w:sz w:val="20"/>
        </w:rPr>
      </w:pPr>
      <w:r w:rsidRPr="009D4DC4">
        <w:rPr>
          <w:sz w:val="20"/>
        </w:rPr>
        <w:t>Open Applications:</w:t>
      </w:r>
      <w:r w:rsidRPr="009D4DC4">
        <w:rPr>
          <w:sz w:val="20"/>
        </w:rPr>
        <w:tab/>
      </w:r>
      <w:r>
        <w:rPr>
          <w:b/>
          <w:sz w:val="20"/>
        </w:rPr>
        <w:t>Friday 29 July 2022</w:t>
      </w:r>
    </w:p>
    <w:p w:rsidR="0063362E" w:rsidRPr="009D4DC4" w:rsidRDefault="0063362E" w:rsidP="0063362E">
      <w:pPr>
        <w:tabs>
          <w:tab w:val="left" w:pos="4820"/>
        </w:tabs>
        <w:ind w:left="720"/>
        <w:rPr>
          <w:b/>
          <w:sz w:val="20"/>
        </w:rPr>
      </w:pPr>
      <w:r w:rsidRPr="009D4DC4">
        <w:rPr>
          <w:sz w:val="20"/>
        </w:rPr>
        <w:t>Close Applications:</w:t>
      </w:r>
      <w:r w:rsidRPr="009D4DC4">
        <w:rPr>
          <w:sz w:val="20"/>
        </w:rPr>
        <w:tab/>
      </w:r>
      <w:r>
        <w:rPr>
          <w:b/>
          <w:sz w:val="20"/>
        </w:rPr>
        <w:t>Friday 26 August 2022</w:t>
      </w:r>
    </w:p>
    <w:p w:rsidR="0063362E" w:rsidRDefault="0063362E" w:rsidP="0063362E">
      <w:pPr>
        <w:tabs>
          <w:tab w:val="left" w:pos="4820"/>
        </w:tabs>
        <w:ind w:left="720" w:right="-284"/>
        <w:rPr>
          <w:b/>
          <w:sz w:val="20"/>
        </w:rPr>
      </w:pPr>
      <w:r w:rsidRPr="00456BBB">
        <w:rPr>
          <w:sz w:val="20"/>
        </w:rPr>
        <w:t>Interviews:</w:t>
      </w:r>
      <w:r>
        <w:rPr>
          <w:b/>
          <w:sz w:val="20"/>
        </w:rPr>
        <w:tab/>
        <w:t>by end of October 2022</w:t>
      </w:r>
    </w:p>
    <w:p w:rsidR="0063362E" w:rsidRPr="00456BBB" w:rsidRDefault="0063362E" w:rsidP="0063362E">
      <w:pPr>
        <w:tabs>
          <w:tab w:val="left" w:pos="4820"/>
        </w:tabs>
        <w:ind w:left="720" w:right="-284"/>
        <w:rPr>
          <w:sz w:val="20"/>
        </w:rPr>
      </w:pPr>
      <w:r w:rsidRPr="00456BBB">
        <w:rPr>
          <w:sz w:val="20"/>
        </w:rPr>
        <w:t>Announcement and Presentation of Award:</w:t>
      </w:r>
      <w:r w:rsidRPr="00456BBB">
        <w:rPr>
          <w:sz w:val="20"/>
        </w:rPr>
        <w:tab/>
      </w:r>
      <w:r w:rsidRPr="00456BBB">
        <w:rPr>
          <w:b/>
          <w:sz w:val="20"/>
        </w:rPr>
        <w:t xml:space="preserve">Senior Prizegiving, </w:t>
      </w:r>
      <w:r>
        <w:rPr>
          <w:b/>
          <w:sz w:val="20"/>
        </w:rPr>
        <w:t>Thursday 1 December 2022</w:t>
      </w:r>
    </w:p>
    <w:p w:rsidR="00117B6A" w:rsidRPr="00456BBB" w:rsidRDefault="00117B6A" w:rsidP="00117B6A">
      <w:pPr>
        <w:tabs>
          <w:tab w:val="left" w:pos="4536"/>
          <w:tab w:val="left" w:pos="4820"/>
        </w:tabs>
        <w:ind w:left="720" w:right="-427"/>
        <w:rPr>
          <w:sz w:val="20"/>
        </w:rPr>
      </w:pPr>
    </w:p>
    <w:p w:rsidR="00232AC0" w:rsidRDefault="00232AC0" w:rsidP="00B1435B">
      <w:pPr>
        <w:rPr>
          <w:b/>
        </w:rPr>
      </w:pPr>
    </w:p>
    <w:p w:rsidR="00232AC0" w:rsidRPr="003E5B1C" w:rsidRDefault="00232AC0" w:rsidP="00232AC0">
      <w:pPr>
        <w:numPr>
          <w:ilvl w:val="0"/>
          <w:numId w:val="3"/>
        </w:numPr>
        <w:rPr>
          <w:b/>
          <w:sz w:val="28"/>
          <w:szCs w:val="28"/>
        </w:rPr>
      </w:pPr>
      <w:r>
        <w:rPr>
          <w:b/>
          <w:sz w:val="28"/>
          <w:szCs w:val="28"/>
        </w:rPr>
        <w:t>Hickman Family Trust Scholarship</w:t>
      </w:r>
    </w:p>
    <w:p w:rsidR="00232AC0" w:rsidRDefault="00232AC0" w:rsidP="00232AC0">
      <w:pPr>
        <w:pStyle w:val="ListParagraph"/>
        <w:numPr>
          <w:ilvl w:val="0"/>
          <w:numId w:val="5"/>
        </w:numPr>
        <w:ind w:left="1276" w:hanging="425"/>
        <w:rPr>
          <w:sz w:val="20"/>
        </w:rPr>
      </w:pPr>
      <w:r w:rsidRPr="00A81BBF">
        <w:rPr>
          <w:sz w:val="20"/>
        </w:rPr>
        <w:t>The Scholarship is to assist and encourage school leavers to undertake full-time tertiary study in the year following their final year at Darfield High School.</w:t>
      </w:r>
    </w:p>
    <w:p w:rsidR="00232AC0" w:rsidRDefault="00232AC0" w:rsidP="00232AC0">
      <w:pPr>
        <w:pStyle w:val="ListParagraph"/>
        <w:numPr>
          <w:ilvl w:val="0"/>
          <w:numId w:val="5"/>
        </w:numPr>
        <w:spacing w:before="120"/>
        <w:ind w:left="1276" w:hanging="425"/>
        <w:rPr>
          <w:sz w:val="20"/>
        </w:rPr>
      </w:pPr>
      <w:r>
        <w:rPr>
          <w:sz w:val="20"/>
        </w:rPr>
        <w:t>Applicants must be current students of Darfield High School and have attended there for at least two years.</w:t>
      </w:r>
    </w:p>
    <w:p w:rsidR="00232AC0" w:rsidRDefault="00232AC0" w:rsidP="00232AC0">
      <w:pPr>
        <w:pStyle w:val="ListParagraph"/>
        <w:numPr>
          <w:ilvl w:val="0"/>
          <w:numId w:val="5"/>
        </w:numPr>
        <w:spacing w:before="120"/>
        <w:ind w:left="1276" w:hanging="425"/>
        <w:rPr>
          <w:sz w:val="20"/>
        </w:rPr>
      </w:pPr>
      <w:r w:rsidRPr="00A81BBF">
        <w:rPr>
          <w:sz w:val="20"/>
        </w:rPr>
        <w:t>Tertiary studies include University, Polytechnic, College of Education or other state and private, accredited providers of full-time study.</w:t>
      </w:r>
    </w:p>
    <w:p w:rsidR="00232AC0" w:rsidRDefault="00232AC0" w:rsidP="00232AC0">
      <w:pPr>
        <w:pStyle w:val="ListParagraph"/>
        <w:numPr>
          <w:ilvl w:val="0"/>
          <w:numId w:val="5"/>
        </w:numPr>
        <w:spacing w:before="120"/>
        <w:ind w:left="1276" w:hanging="425"/>
        <w:rPr>
          <w:sz w:val="20"/>
        </w:rPr>
      </w:pPr>
      <w:r>
        <w:rPr>
          <w:sz w:val="20"/>
        </w:rPr>
        <w:t>The course of study must lead to a recognised degree or professional qualification.</w:t>
      </w:r>
    </w:p>
    <w:p w:rsidR="00232AC0" w:rsidRDefault="00232AC0" w:rsidP="00232AC0">
      <w:pPr>
        <w:pStyle w:val="ListParagraph"/>
        <w:numPr>
          <w:ilvl w:val="0"/>
          <w:numId w:val="5"/>
        </w:numPr>
        <w:spacing w:before="120"/>
        <w:ind w:left="1276" w:hanging="425"/>
        <w:rPr>
          <w:sz w:val="20"/>
        </w:rPr>
      </w:pPr>
      <w:r w:rsidRPr="00A81BBF">
        <w:rPr>
          <w:sz w:val="20"/>
        </w:rPr>
        <w:t>The student must be a New Zealand citizen or have been resident in New Zealand for at least two years.</w:t>
      </w:r>
    </w:p>
    <w:p w:rsidR="00232AC0" w:rsidRDefault="00232AC0" w:rsidP="00232AC0">
      <w:pPr>
        <w:pStyle w:val="ListParagraph"/>
        <w:numPr>
          <w:ilvl w:val="0"/>
          <w:numId w:val="5"/>
        </w:numPr>
        <w:spacing w:before="120"/>
        <w:ind w:left="1276" w:hanging="425"/>
        <w:rPr>
          <w:sz w:val="20"/>
        </w:rPr>
      </w:pPr>
      <w:r w:rsidRPr="00A81BBF">
        <w:rPr>
          <w:sz w:val="20"/>
        </w:rPr>
        <w:t>A full-time course of study must be undertaken for a minimum of six months.</w:t>
      </w:r>
    </w:p>
    <w:p w:rsidR="00232AC0" w:rsidRDefault="00232AC0" w:rsidP="00232AC0">
      <w:pPr>
        <w:pStyle w:val="ListParagraph"/>
        <w:numPr>
          <w:ilvl w:val="0"/>
          <w:numId w:val="5"/>
        </w:numPr>
        <w:ind w:left="1276" w:hanging="425"/>
        <w:rPr>
          <w:sz w:val="20"/>
        </w:rPr>
      </w:pPr>
      <w:r w:rsidRPr="00D72034">
        <w:rPr>
          <w:sz w:val="20"/>
        </w:rPr>
        <w:t>The Scholarship values may differ from year to year and between applicants.</w:t>
      </w:r>
    </w:p>
    <w:p w:rsidR="00232AC0" w:rsidRDefault="00232AC0" w:rsidP="00232AC0">
      <w:pPr>
        <w:pStyle w:val="ListParagraph"/>
        <w:numPr>
          <w:ilvl w:val="0"/>
          <w:numId w:val="5"/>
        </w:numPr>
        <w:ind w:left="1276" w:hanging="425"/>
        <w:rPr>
          <w:sz w:val="20"/>
        </w:rPr>
      </w:pPr>
      <w:r>
        <w:rPr>
          <w:sz w:val="20"/>
        </w:rPr>
        <w:lastRenderedPageBreak/>
        <w:t>Th</w:t>
      </w:r>
      <w:r w:rsidRPr="00D72034">
        <w:rPr>
          <w:sz w:val="20"/>
        </w:rPr>
        <w:t>e Scholarships will be for tuition fees only.</w:t>
      </w:r>
    </w:p>
    <w:p w:rsidR="00232AC0" w:rsidRDefault="00232AC0" w:rsidP="00232AC0">
      <w:pPr>
        <w:pStyle w:val="ListParagraph"/>
        <w:numPr>
          <w:ilvl w:val="0"/>
          <w:numId w:val="5"/>
        </w:numPr>
        <w:ind w:left="1276" w:hanging="425"/>
        <w:rPr>
          <w:sz w:val="20"/>
        </w:rPr>
      </w:pPr>
      <w:r w:rsidRPr="00D72034">
        <w:rPr>
          <w:sz w:val="20"/>
        </w:rPr>
        <w:t>The periods of the Scholarships and the amounts paid may vary depending on the circumstances of the applicants and the funds available.</w:t>
      </w:r>
    </w:p>
    <w:p w:rsidR="00232AC0" w:rsidRPr="00D72034" w:rsidRDefault="00232AC0" w:rsidP="00232AC0">
      <w:pPr>
        <w:pStyle w:val="ListParagraph"/>
        <w:numPr>
          <w:ilvl w:val="0"/>
          <w:numId w:val="5"/>
        </w:numPr>
        <w:ind w:left="1276" w:hanging="425"/>
        <w:rPr>
          <w:sz w:val="20"/>
        </w:rPr>
      </w:pPr>
      <w:r w:rsidRPr="00D72034">
        <w:rPr>
          <w:sz w:val="20"/>
        </w:rPr>
        <w:t>Tuition fees will be paid directly to the university.</w:t>
      </w:r>
    </w:p>
    <w:p w:rsidR="00232AC0" w:rsidRDefault="00232AC0" w:rsidP="00232AC0">
      <w:pPr>
        <w:pStyle w:val="ListParagraph"/>
        <w:numPr>
          <w:ilvl w:val="0"/>
          <w:numId w:val="5"/>
        </w:numPr>
        <w:spacing w:before="120"/>
        <w:ind w:left="1276" w:hanging="425"/>
        <w:rPr>
          <w:sz w:val="20"/>
        </w:rPr>
      </w:pPr>
      <w:r>
        <w:rPr>
          <w:sz w:val="20"/>
        </w:rPr>
        <w:t xml:space="preserve">Financial hardship will be a consideration but </w:t>
      </w:r>
      <w:r w:rsidRPr="00A81BBF">
        <w:rPr>
          <w:sz w:val="20"/>
        </w:rPr>
        <w:t>not a major factor in awarding the Scholarship.</w:t>
      </w:r>
    </w:p>
    <w:p w:rsidR="00232AC0" w:rsidRDefault="00232AC0" w:rsidP="00232AC0">
      <w:pPr>
        <w:pStyle w:val="ListParagraph"/>
        <w:numPr>
          <w:ilvl w:val="0"/>
          <w:numId w:val="5"/>
        </w:numPr>
        <w:spacing w:before="120"/>
        <w:ind w:left="1276" w:hanging="425"/>
        <w:rPr>
          <w:sz w:val="20"/>
        </w:rPr>
      </w:pPr>
      <w:r w:rsidRPr="00A81BBF">
        <w:rPr>
          <w:sz w:val="20"/>
        </w:rPr>
        <w:t>Applicants for this scholarship should be clearly capable of attaining the qualification being sought. This involves consideration of all-round aspects for each applicant, ie academic ability, work habits, diligence, leadership, team work, balanced personality and temperament, and performing and working to his/her maximum ability.</w:t>
      </w:r>
    </w:p>
    <w:p w:rsidR="00232AC0" w:rsidRDefault="00232AC0" w:rsidP="00232AC0">
      <w:pPr>
        <w:pStyle w:val="ListParagraph"/>
        <w:numPr>
          <w:ilvl w:val="0"/>
          <w:numId w:val="5"/>
        </w:numPr>
        <w:spacing w:before="120"/>
        <w:ind w:left="1276" w:hanging="425"/>
        <w:rPr>
          <w:sz w:val="20"/>
        </w:rPr>
      </w:pPr>
      <w:r w:rsidRPr="00A81BBF">
        <w:rPr>
          <w:sz w:val="20"/>
        </w:rPr>
        <w:t>The Scholarship may be awarded to students who gain state entitlements, such as University Scholarship, but not to students who have been awarded other scholarships or sponsorship.</w:t>
      </w:r>
    </w:p>
    <w:p w:rsidR="00232AC0" w:rsidRPr="00A81BBF" w:rsidRDefault="00232AC0" w:rsidP="00232AC0">
      <w:pPr>
        <w:pStyle w:val="ListParagraph"/>
        <w:numPr>
          <w:ilvl w:val="0"/>
          <w:numId w:val="5"/>
        </w:numPr>
        <w:spacing w:before="120"/>
        <w:ind w:left="1276" w:hanging="425"/>
        <w:rPr>
          <w:sz w:val="20"/>
        </w:rPr>
      </w:pPr>
      <w:r w:rsidRPr="00A81BBF">
        <w:rPr>
          <w:sz w:val="20"/>
        </w:rPr>
        <w:t xml:space="preserve">The Darfield High School Principal and two other persons designated by </w:t>
      </w:r>
      <w:r>
        <w:rPr>
          <w:sz w:val="20"/>
        </w:rPr>
        <w:t>him</w:t>
      </w:r>
      <w:r w:rsidRPr="00A81BBF">
        <w:rPr>
          <w:sz w:val="20"/>
        </w:rPr>
        <w:t xml:space="preserve"> shall investigate the applications and conduct interviews for selecting the recipient.</w:t>
      </w:r>
    </w:p>
    <w:p w:rsidR="00232AC0" w:rsidRPr="00A81BBF" w:rsidRDefault="00232AC0" w:rsidP="00232AC0">
      <w:pPr>
        <w:spacing w:before="120"/>
        <w:rPr>
          <w:sz w:val="20"/>
        </w:rPr>
      </w:pPr>
    </w:p>
    <w:p w:rsidR="0063362E" w:rsidRPr="00A81BBF" w:rsidRDefault="0063362E" w:rsidP="0063362E">
      <w:pPr>
        <w:ind w:left="720"/>
        <w:rPr>
          <w:b/>
          <w:sz w:val="20"/>
        </w:rPr>
      </w:pPr>
      <w:r w:rsidRPr="00A81BBF">
        <w:rPr>
          <w:b/>
          <w:sz w:val="20"/>
        </w:rPr>
        <w:t>Proposed Timetable:</w:t>
      </w:r>
    </w:p>
    <w:p w:rsidR="0063362E" w:rsidRPr="00C74B6A" w:rsidRDefault="0063362E" w:rsidP="0063362E">
      <w:pPr>
        <w:tabs>
          <w:tab w:val="left" w:pos="4820"/>
        </w:tabs>
        <w:ind w:left="720"/>
        <w:rPr>
          <w:b/>
          <w:sz w:val="20"/>
        </w:rPr>
      </w:pPr>
      <w:r w:rsidRPr="009D4DC4">
        <w:rPr>
          <w:sz w:val="20"/>
        </w:rPr>
        <w:t>Open Applications:</w:t>
      </w:r>
      <w:r w:rsidRPr="009D4DC4">
        <w:rPr>
          <w:sz w:val="20"/>
        </w:rPr>
        <w:tab/>
      </w:r>
      <w:r>
        <w:rPr>
          <w:b/>
          <w:sz w:val="20"/>
        </w:rPr>
        <w:t>Friday 29 July 2022</w:t>
      </w:r>
    </w:p>
    <w:p w:rsidR="0063362E" w:rsidRPr="009D4DC4" w:rsidRDefault="0063362E" w:rsidP="0063362E">
      <w:pPr>
        <w:tabs>
          <w:tab w:val="left" w:pos="4820"/>
        </w:tabs>
        <w:ind w:left="720"/>
        <w:rPr>
          <w:b/>
          <w:sz w:val="20"/>
        </w:rPr>
      </w:pPr>
      <w:r w:rsidRPr="009D4DC4">
        <w:rPr>
          <w:sz w:val="20"/>
        </w:rPr>
        <w:t>Close Applications:</w:t>
      </w:r>
      <w:r w:rsidRPr="009D4DC4">
        <w:rPr>
          <w:sz w:val="20"/>
        </w:rPr>
        <w:tab/>
      </w:r>
      <w:r>
        <w:rPr>
          <w:b/>
          <w:sz w:val="20"/>
        </w:rPr>
        <w:t>Friday 26 August 2022</w:t>
      </w:r>
    </w:p>
    <w:p w:rsidR="0063362E" w:rsidRDefault="0063362E" w:rsidP="0063362E">
      <w:pPr>
        <w:tabs>
          <w:tab w:val="left" w:pos="4820"/>
        </w:tabs>
        <w:ind w:left="720" w:right="-284"/>
        <w:rPr>
          <w:b/>
          <w:sz w:val="20"/>
        </w:rPr>
      </w:pPr>
      <w:r w:rsidRPr="00456BBB">
        <w:rPr>
          <w:sz w:val="20"/>
        </w:rPr>
        <w:t>Interviews:</w:t>
      </w:r>
      <w:r>
        <w:rPr>
          <w:b/>
          <w:sz w:val="20"/>
        </w:rPr>
        <w:tab/>
        <w:t>by end of October 2022</w:t>
      </w:r>
    </w:p>
    <w:p w:rsidR="0063362E" w:rsidRPr="00456BBB" w:rsidRDefault="0063362E" w:rsidP="0063362E">
      <w:pPr>
        <w:tabs>
          <w:tab w:val="left" w:pos="4820"/>
        </w:tabs>
        <w:ind w:left="720" w:right="-284"/>
        <w:rPr>
          <w:sz w:val="20"/>
        </w:rPr>
      </w:pPr>
      <w:r w:rsidRPr="00456BBB">
        <w:rPr>
          <w:sz w:val="20"/>
        </w:rPr>
        <w:t>Announcement and Presentation of Award:</w:t>
      </w:r>
      <w:r w:rsidRPr="00456BBB">
        <w:rPr>
          <w:sz w:val="20"/>
        </w:rPr>
        <w:tab/>
      </w:r>
      <w:r w:rsidRPr="00456BBB">
        <w:rPr>
          <w:b/>
          <w:sz w:val="20"/>
        </w:rPr>
        <w:t xml:space="preserve">Senior Prizegiving, </w:t>
      </w:r>
      <w:r>
        <w:rPr>
          <w:b/>
          <w:sz w:val="20"/>
        </w:rPr>
        <w:t>Thursday 1 December 2022</w:t>
      </w:r>
    </w:p>
    <w:p w:rsidR="00232AC0" w:rsidRDefault="00232AC0" w:rsidP="00232AC0"/>
    <w:p w:rsidR="00EE7716" w:rsidRPr="00F36F9F" w:rsidRDefault="00EE7716" w:rsidP="00B1435B">
      <w:pPr>
        <w:rPr>
          <w:b/>
        </w:rPr>
      </w:pPr>
    </w:p>
    <w:p w:rsidR="00043955" w:rsidRDefault="00043955" w:rsidP="00043955">
      <w:pPr>
        <w:rPr>
          <w:b/>
          <w:sz w:val="28"/>
          <w:szCs w:val="28"/>
        </w:rPr>
      </w:pPr>
    </w:p>
    <w:p w:rsidR="00043955" w:rsidRDefault="00043955" w:rsidP="00043955">
      <w:pPr>
        <w:rPr>
          <w:b/>
          <w:sz w:val="28"/>
          <w:szCs w:val="28"/>
        </w:rPr>
      </w:pPr>
      <w:r w:rsidRPr="00B1435B">
        <w:rPr>
          <w:b/>
          <w:sz w:val="28"/>
          <w:szCs w:val="28"/>
        </w:rPr>
        <w:t>A</w:t>
      </w:r>
      <w:r w:rsidR="00AE49A6">
        <w:rPr>
          <w:b/>
          <w:sz w:val="28"/>
          <w:szCs w:val="28"/>
        </w:rPr>
        <w:t>PPLICATION FORMS</w:t>
      </w:r>
    </w:p>
    <w:p w:rsidR="00FE1858" w:rsidRDefault="00FE1858" w:rsidP="00043955">
      <w:pPr>
        <w:rPr>
          <w:b/>
          <w:szCs w:val="22"/>
        </w:rPr>
      </w:pPr>
    </w:p>
    <w:p w:rsidR="00BD015B" w:rsidRPr="00BD015B" w:rsidRDefault="00BD015B" w:rsidP="00043955">
      <w:pPr>
        <w:rPr>
          <w:b/>
          <w:sz w:val="32"/>
          <w:szCs w:val="32"/>
        </w:rPr>
      </w:pPr>
      <w:r w:rsidRPr="00BD015B">
        <w:rPr>
          <w:b/>
          <w:sz w:val="32"/>
          <w:szCs w:val="32"/>
        </w:rPr>
        <w:t>Please carefully read the following:</w:t>
      </w:r>
    </w:p>
    <w:p w:rsidR="003813AC" w:rsidRPr="00816DF0" w:rsidRDefault="003813AC" w:rsidP="003813AC">
      <w:pPr>
        <w:pStyle w:val="ListParagraph"/>
        <w:rPr>
          <w:b/>
          <w:szCs w:val="22"/>
        </w:rPr>
      </w:pPr>
    </w:p>
    <w:p w:rsidR="003813AC" w:rsidRDefault="003813AC" w:rsidP="00F91EEA">
      <w:pPr>
        <w:numPr>
          <w:ilvl w:val="0"/>
          <w:numId w:val="19"/>
        </w:numPr>
        <w:rPr>
          <w:szCs w:val="22"/>
        </w:rPr>
      </w:pPr>
      <w:r w:rsidRPr="00816DF0">
        <w:rPr>
          <w:szCs w:val="22"/>
        </w:rPr>
        <w:t>Please complete the appropriate application form(s) and return to The Principal</w:t>
      </w:r>
      <w:r w:rsidR="006935B7">
        <w:rPr>
          <w:szCs w:val="22"/>
        </w:rPr>
        <w:t>’s Secretary</w:t>
      </w:r>
      <w:r w:rsidRPr="00816DF0">
        <w:rPr>
          <w:szCs w:val="22"/>
        </w:rPr>
        <w:t xml:space="preserve">, Darfield High School, </w:t>
      </w:r>
      <w:r w:rsidR="00C01324">
        <w:rPr>
          <w:szCs w:val="22"/>
        </w:rPr>
        <w:t>o</w:t>
      </w:r>
      <w:r w:rsidRPr="00816DF0">
        <w:rPr>
          <w:szCs w:val="22"/>
        </w:rPr>
        <w:t>r</w:t>
      </w:r>
      <w:r w:rsidR="00C01324">
        <w:rPr>
          <w:szCs w:val="22"/>
        </w:rPr>
        <w:t xml:space="preserve"> email to</w:t>
      </w:r>
      <w:r w:rsidRPr="00816DF0">
        <w:rPr>
          <w:szCs w:val="22"/>
        </w:rPr>
        <w:t xml:space="preserve"> </w:t>
      </w:r>
      <w:hyperlink r:id="rId9" w:history="1">
        <w:r w:rsidR="006935B7" w:rsidRPr="00CE23D7">
          <w:rPr>
            <w:rStyle w:val="Hyperlink"/>
            <w:szCs w:val="22"/>
          </w:rPr>
          <w:t>jane@darfield.school.nz</w:t>
        </w:r>
      </w:hyperlink>
      <w:r w:rsidRPr="00816DF0">
        <w:rPr>
          <w:szCs w:val="22"/>
        </w:rPr>
        <w:t>.</w:t>
      </w:r>
    </w:p>
    <w:p w:rsidR="009C77FE" w:rsidRDefault="009C77FE" w:rsidP="009C77FE">
      <w:pPr>
        <w:ind w:left="720"/>
        <w:rPr>
          <w:szCs w:val="22"/>
        </w:rPr>
      </w:pPr>
    </w:p>
    <w:p w:rsidR="006935B7" w:rsidRDefault="009A2396" w:rsidP="00F91EEA">
      <w:pPr>
        <w:numPr>
          <w:ilvl w:val="0"/>
          <w:numId w:val="19"/>
        </w:numPr>
        <w:rPr>
          <w:b/>
          <w:szCs w:val="22"/>
          <w:u w:val="single"/>
        </w:rPr>
      </w:pPr>
      <w:r>
        <w:rPr>
          <w:szCs w:val="22"/>
        </w:rPr>
        <w:t xml:space="preserve">If you are applying for more than one scholarship, </w:t>
      </w:r>
      <w:r w:rsidRPr="00C01324">
        <w:rPr>
          <w:b/>
          <w:szCs w:val="22"/>
          <w:u w:val="single"/>
        </w:rPr>
        <w:t>please</w:t>
      </w:r>
      <w:r w:rsidR="006935B7">
        <w:rPr>
          <w:b/>
          <w:szCs w:val="22"/>
          <w:u w:val="single"/>
        </w:rPr>
        <w:t xml:space="preserve"> indicate which scholarship/s you are applying for</w:t>
      </w:r>
      <w:r w:rsidRPr="00C01324">
        <w:rPr>
          <w:b/>
          <w:szCs w:val="22"/>
          <w:u w:val="single"/>
        </w:rPr>
        <w:t xml:space="preserve"> </w:t>
      </w:r>
      <w:r w:rsidR="006935B7">
        <w:rPr>
          <w:b/>
          <w:szCs w:val="22"/>
          <w:u w:val="single"/>
        </w:rPr>
        <w:t>and provide separate forms and accompanying information for each one.</w:t>
      </w:r>
    </w:p>
    <w:p w:rsidR="006935B7" w:rsidRDefault="006935B7" w:rsidP="006935B7">
      <w:pPr>
        <w:pStyle w:val="ListParagraph"/>
        <w:rPr>
          <w:b/>
          <w:szCs w:val="22"/>
          <w:u w:val="single"/>
        </w:rPr>
      </w:pPr>
    </w:p>
    <w:p w:rsidR="00C01324" w:rsidRDefault="00C01324" w:rsidP="00F91EEA">
      <w:pPr>
        <w:numPr>
          <w:ilvl w:val="0"/>
          <w:numId w:val="19"/>
        </w:numPr>
        <w:rPr>
          <w:szCs w:val="22"/>
        </w:rPr>
      </w:pPr>
      <w:r>
        <w:rPr>
          <w:szCs w:val="22"/>
        </w:rPr>
        <w:t>This application form is for Elizabeth Richards, Malvern Lions Club, and Hickman Family Trust only.</w:t>
      </w:r>
    </w:p>
    <w:p w:rsidR="00C01324" w:rsidRDefault="00C01324" w:rsidP="00C01324">
      <w:pPr>
        <w:pStyle w:val="ListParagraph"/>
        <w:rPr>
          <w:szCs w:val="22"/>
        </w:rPr>
      </w:pPr>
    </w:p>
    <w:p w:rsidR="00BC2AD5" w:rsidRDefault="00BD015B" w:rsidP="00F91EEA">
      <w:pPr>
        <w:numPr>
          <w:ilvl w:val="0"/>
          <w:numId w:val="19"/>
        </w:numPr>
        <w:rPr>
          <w:szCs w:val="22"/>
        </w:rPr>
      </w:pPr>
      <w:r>
        <w:rPr>
          <w:szCs w:val="22"/>
        </w:rPr>
        <w:t xml:space="preserve">Application forms </w:t>
      </w:r>
      <w:r w:rsidR="00091B6A">
        <w:rPr>
          <w:szCs w:val="22"/>
        </w:rPr>
        <w:t>for the Selwyn District Council</w:t>
      </w:r>
      <w:r>
        <w:rPr>
          <w:szCs w:val="22"/>
        </w:rPr>
        <w:t xml:space="preserve"> </w:t>
      </w:r>
      <w:r w:rsidR="00BC2AD5">
        <w:rPr>
          <w:szCs w:val="22"/>
        </w:rPr>
        <w:t xml:space="preserve">are here: </w:t>
      </w:r>
      <w:hyperlink r:id="rId10" w:history="1">
        <w:r w:rsidR="00BC2AD5" w:rsidRPr="002D1AC1">
          <w:rPr>
            <w:rStyle w:val="Hyperlink"/>
            <w:szCs w:val="22"/>
          </w:rPr>
          <w:t>https://www.selwyn.govt.nz/services/funding-And-grants/tertiary-scholarships</w:t>
        </w:r>
      </w:hyperlink>
    </w:p>
    <w:p w:rsidR="00BC2AD5" w:rsidRDefault="00BC2AD5" w:rsidP="00BC2AD5">
      <w:pPr>
        <w:pStyle w:val="ListParagraph"/>
        <w:rPr>
          <w:szCs w:val="22"/>
        </w:rPr>
      </w:pPr>
    </w:p>
    <w:p w:rsidR="003813AC" w:rsidRPr="00816DF0" w:rsidRDefault="003813AC" w:rsidP="003813AC">
      <w:pPr>
        <w:rPr>
          <w:szCs w:val="22"/>
        </w:rPr>
      </w:pPr>
      <w:bookmarkStart w:id="0" w:name="_GoBack"/>
      <w:bookmarkEnd w:id="0"/>
    </w:p>
    <w:p w:rsidR="00FE1858" w:rsidRPr="00816DF0" w:rsidRDefault="00FE1858" w:rsidP="00FE1858">
      <w:pPr>
        <w:ind w:left="720"/>
        <w:rPr>
          <w:b/>
          <w:szCs w:val="22"/>
        </w:rPr>
      </w:pPr>
      <w:r w:rsidRPr="00816DF0">
        <w:rPr>
          <w:b/>
          <w:szCs w:val="22"/>
        </w:rPr>
        <w:br w:type="page"/>
      </w:r>
    </w:p>
    <w:p w:rsidR="00043955" w:rsidRDefault="000E6FF4" w:rsidP="00043955">
      <w:r>
        <w:rPr>
          <w:noProof/>
          <w:lang w:eastAsia="en-NZ"/>
        </w:rPr>
        <w:lastRenderedPageBreak/>
        <mc:AlternateContent>
          <mc:Choice Requires="wps">
            <w:drawing>
              <wp:anchor distT="45720" distB="45720" distL="114300" distR="114300" simplePos="0" relativeHeight="251659264" behindDoc="0" locked="0" layoutInCell="1" allowOverlap="1">
                <wp:simplePos x="0" y="0"/>
                <wp:positionH relativeFrom="column">
                  <wp:posOffset>4326890</wp:posOffset>
                </wp:positionH>
                <wp:positionV relativeFrom="paragraph">
                  <wp:posOffset>51435</wp:posOffset>
                </wp:positionV>
                <wp:extent cx="184785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24000"/>
                        </a:xfrm>
                        <a:prstGeom prst="rect">
                          <a:avLst/>
                        </a:prstGeom>
                        <a:solidFill>
                          <a:srgbClr val="FFFFFF"/>
                        </a:solidFill>
                        <a:ln w="9525">
                          <a:solidFill>
                            <a:srgbClr val="000000"/>
                          </a:solidFill>
                          <a:miter lim="800000"/>
                          <a:headEnd/>
                          <a:tailEnd/>
                        </a:ln>
                      </wps:spPr>
                      <wps:txbx>
                        <w:txbxContent>
                          <w:p w:rsidR="000E6FF4" w:rsidRDefault="000E6FF4" w:rsidP="000E6FF4">
                            <w:pPr>
                              <w:jc w:val="center"/>
                            </w:pPr>
                          </w:p>
                          <w:p w:rsidR="000E6FF4" w:rsidRDefault="000E6FF4" w:rsidP="000E6FF4">
                            <w:pPr>
                              <w:jc w:val="center"/>
                            </w:pPr>
                          </w:p>
                          <w:p w:rsidR="000E6FF4" w:rsidRDefault="000E6FF4" w:rsidP="000E6FF4">
                            <w:pPr>
                              <w:jc w:val="center"/>
                            </w:pPr>
                          </w:p>
                          <w:p w:rsidR="000E6FF4" w:rsidRPr="000E6FF4" w:rsidRDefault="000E6FF4" w:rsidP="000E6FF4">
                            <w:pPr>
                              <w:jc w:val="center"/>
                              <w:rPr>
                                <w:b/>
                                <w:sz w:val="24"/>
                                <w:szCs w:val="24"/>
                              </w:rPr>
                            </w:pPr>
                            <w:r w:rsidRPr="000E6FF4">
                              <w:rPr>
                                <w:b/>
                                <w:sz w:val="24"/>
                                <w:szCs w:val="24"/>
                              </w:rPr>
                              <w:t>Please insert/attach a recent photograph of yourself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7pt;margin-top:4.05pt;width:145.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">
                <v:textbox>
                  <w:txbxContent>
                    <w:p w:rsidR="000E6FF4" w:rsidRDefault="000E6FF4" w:rsidP="000E6FF4">
                      <w:pPr>
                        <w:jc w:val="center"/>
                      </w:pPr>
                    </w:p>
                    <w:p w:rsidR="000E6FF4" w:rsidRDefault="000E6FF4" w:rsidP="000E6FF4">
                      <w:pPr>
                        <w:jc w:val="center"/>
                      </w:pPr>
                    </w:p>
                    <w:p w:rsidR="000E6FF4" w:rsidRDefault="000E6FF4" w:rsidP="000E6FF4">
                      <w:pPr>
                        <w:jc w:val="center"/>
                      </w:pPr>
                    </w:p>
                    <w:p w:rsidR="000E6FF4" w:rsidRPr="000E6FF4" w:rsidRDefault="000E6FF4" w:rsidP="000E6FF4">
                      <w:pPr>
                        <w:jc w:val="center"/>
                        <w:rPr>
                          <w:b/>
                          <w:sz w:val="24"/>
                          <w:szCs w:val="24"/>
                        </w:rPr>
                      </w:pPr>
                      <w:r w:rsidRPr="000E6FF4">
                        <w:rPr>
                          <w:b/>
                          <w:sz w:val="24"/>
                          <w:szCs w:val="24"/>
                        </w:rPr>
                        <w:t>Please insert/attach a recent photograph of yourself here.</w:t>
                      </w:r>
                    </w:p>
                  </w:txbxContent>
                </v:textbox>
                <w10:wrap type="square"/>
              </v:shape>
            </w:pict>
          </mc:Fallback>
        </mc:AlternateContent>
      </w:r>
      <w:r w:rsidR="003568EE">
        <w:rPr>
          <w:noProof/>
          <w:lang w:eastAsia="en-NZ"/>
        </w:rPr>
        <w:drawing>
          <wp:inline distT="0" distB="0" distL="0" distR="0">
            <wp:extent cx="971550" cy="1200150"/>
            <wp:effectExtent l="0" t="0" r="0" b="0"/>
            <wp:docPr id="2" name="Picture 4" descr="DHS_Cres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_Crest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200150"/>
                    </a:xfrm>
                    <a:prstGeom prst="rect">
                      <a:avLst/>
                    </a:prstGeom>
                    <a:noFill/>
                    <a:ln>
                      <a:noFill/>
                    </a:ln>
                  </pic:spPr>
                </pic:pic>
              </a:graphicData>
            </a:graphic>
          </wp:inline>
        </w:drawing>
      </w:r>
    </w:p>
    <w:p w:rsidR="00043955" w:rsidRDefault="00043955" w:rsidP="00043955"/>
    <w:p w:rsidR="00672DFA" w:rsidRPr="00043955" w:rsidRDefault="00043955" w:rsidP="00672DFA">
      <w:pPr>
        <w:rPr>
          <w:b/>
          <w:sz w:val="28"/>
          <w:szCs w:val="28"/>
        </w:rPr>
      </w:pPr>
      <w:r w:rsidRPr="00043955">
        <w:rPr>
          <w:b/>
          <w:sz w:val="28"/>
          <w:szCs w:val="28"/>
        </w:rPr>
        <w:t>SCHOLARSHIP APPLICATION FORM</w:t>
      </w:r>
      <w:r w:rsidR="00AF3BBD">
        <w:rPr>
          <w:b/>
          <w:sz w:val="28"/>
          <w:szCs w:val="28"/>
        </w:rPr>
        <w:t xml:space="preserve"> 20</w:t>
      </w:r>
      <w:r w:rsidR="00117B6A">
        <w:rPr>
          <w:b/>
          <w:sz w:val="28"/>
          <w:szCs w:val="28"/>
        </w:rPr>
        <w:t>2</w:t>
      </w:r>
      <w:r w:rsidR="0063362E">
        <w:rPr>
          <w:b/>
          <w:sz w:val="28"/>
          <w:szCs w:val="28"/>
        </w:rPr>
        <w:t>2</w:t>
      </w:r>
    </w:p>
    <w:p w:rsidR="00043955" w:rsidRDefault="00043955" w:rsidP="00672DFA"/>
    <w:p w:rsidR="00672DFA" w:rsidRPr="00B77AE1" w:rsidRDefault="00672DFA" w:rsidP="00672DFA">
      <w:pPr>
        <w:pStyle w:val="Heading3"/>
        <w:pBdr>
          <w:right w:val="double" w:sz="12" w:space="1" w:color="auto"/>
        </w:pBdr>
        <w:ind w:right="4394"/>
        <w:jc w:val="center"/>
        <w:rPr>
          <w:i/>
          <w:sz w:val="20"/>
        </w:rPr>
      </w:pPr>
      <w:r w:rsidRPr="00B77AE1">
        <w:rPr>
          <w:i/>
          <w:sz w:val="20"/>
        </w:rPr>
        <w:t>This information is confidential to the selection panel</w:t>
      </w:r>
    </w:p>
    <w:p w:rsidR="00672DFA" w:rsidRDefault="00672DFA" w:rsidP="00672DFA"/>
    <w:p w:rsidR="00672DFA" w:rsidRDefault="00672DFA" w:rsidP="00672DFA"/>
    <w:p w:rsidR="00672DFA" w:rsidRDefault="00672DFA" w:rsidP="00672DFA">
      <w:pPr>
        <w:rPr>
          <w:sz w:val="20"/>
        </w:rPr>
      </w:pPr>
      <w:r w:rsidRPr="00D778A1">
        <w:rPr>
          <w:sz w:val="20"/>
        </w:rPr>
        <w:t xml:space="preserve">Full Name: </w:t>
      </w:r>
      <w:r w:rsidR="001F7CFF">
        <w:rPr>
          <w:sz w:val="20"/>
        </w:rPr>
        <w:tab/>
      </w:r>
      <w:r w:rsidRPr="00D778A1">
        <w:rPr>
          <w:sz w:val="20"/>
        </w:rPr>
        <w:t>________________________________________</w:t>
      </w:r>
      <w:r w:rsidR="001F7CFF">
        <w:rPr>
          <w:sz w:val="20"/>
        </w:rPr>
        <w:t>__________</w:t>
      </w:r>
      <w:r w:rsidR="00C1452A">
        <w:rPr>
          <w:sz w:val="20"/>
        </w:rPr>
        <w:t xml:space="preserve"> </w:t>
      </w:r>
    </w:p>
    <w:p w:rsidR="00C1452A" w:rsidRPr="00D778A1" w:rsidRDefault="00C1452A" w:rsidP="00672DFA">
      <w:pPr>
        <w:rPr>
          <w:sz w:val="20"/>
        </w:rPr>
      </w:pPr>
    </w:p>
    <w:p w:rsidR="00672DFA" w:rsidRPr="00D778A1" w:rsidRDefault="00672DFA" w:rsidP="00672DFA">
      <w:pPr>
        <w:rPr>
          <w:sz w:val="20"/>
        </w:rPr>
      </w:pPr>
      <w:r w:rsidRPr="00D778A1">
        <w:rPr>
          <w:sz w:val="20"/>
        </w:rPr>
        <w:t xml:space="preserve">Address:    </w:t>
      </w:r>
      <w:r w:rsidR="001F7CFF">
        <w:rPr>
          <w:sz w:val="20"/>
        </w:rPr>
        <w:tab/>
      </w:r>
      <w:r w:rsidRPr="00D778A1">
        <w:rPr>
          <w:sz w:val="20"/>
        </w:rPr>
        <w:t>________________________________________</w:t>
      </w:r>
      <w:r w:rsidR="001F7CFF">
        <w:rPr>
          <w:sz w:val="20"/>
        </w:rPr>
        <w:t>__________</w:t>
      </w:r>
    </w:p>
    <w:p w:rsidR="00672DFA" w:rsidRPr="00D778A1" w:rsidRDefault="00672DFA" w:rsidP="00672DFA">
      <w:pPr>
        <w:rPr>
          <w:sz w:val="20"/>
        </w:rPr>
      </w:pPr>
    </w:p>
    <w:p w:rsidR="00672DFA" w:rsidRPr="00D778A1" w:rsidRDefault="00672DFA" w:rsidP="00672DFA">
      <w:pPr>
        <w:rPr>
          <w:sz w:val="20"/>
        </w:rPr>
      </w:pPr>
      <w:r w:rsidRPr="00D778A1">
        <w:rPr>
          <w:sz w:val="20"/>
        </w:rPr>
        <w:tab/>
        <w:t xml:space="preserve">     </w:t>
      </w:r>
      <w:r w:rsidR="001F7CFF">
        <w:rPr>
          <w:sz w:val="20"/>
        </w:rPr>
        <w:tab/>
      </w:r>
      <w:r w:rsidRPr="00D778A1">
        <w:rPr>
          <w:sz w:val="20"/>
        </w:rPr>
        <w:t xml:space="preserve"> ________________________________________</w:t>
      </w:r>
      <w:r w:rsidR="001F7CFF">
        <w:rPr>
          <w:sz w:val="20"/>
        </w:rPr>
        <w:t>__________</w:t>
      </w:r>
    </w:p>
    <w:p w:rsidR="00672DFA" w:rsidRPr="00D778A1" w:rsidRDefault="00672DFA" w:rsidP="00672DFA">
      <w:pPr>
        <w:rPr>
          <w:sz w:val="20"/>
        </w:rPr>
      </w:pPr>
    </w:p>
    <w:p w:rsidR="00672DFA" w:rsidRPr="00D778A1" w:rsidRDefault="00672DFA" w:rsidP="00672DFA">
      <w:pPr>
        <w:rPr>
          <w:sz w:val="20"/>
        </w:rPr>
      </w:pPr>
      <w:r w:rsidRPr="00D778A1">
        <w:rPr>
          <w:sz w:val="20"/>
        </w:rPr>
        <w:tab/>
        <w:t xml:space="preserve">     </w:t>
      </w:r>
      <w:r w:rsidR="001F7CFF">
        <w:rPr>
          <w:sz w:val="20"/>
        </w:rPr>
        <w:tab/>
      </w:r>
      <w:r w:rsidRPr="00D778A1">
        <w:rPr>
          <w:sz w:val="20"/>
        </w:rPr>
        <w:t xml:space="preserve"> ________________________________________</w:t>
      </w:r>
      <w:r w:rsidR="001F7CFF">
        <w:rPr>
          <w:sz w:val="20"/>
        </w:rPr>
        <w:t>__________</w:t>
      </w:r>
    </w:p>
    <w:p w:rsidR="00672DFA" w:rsidRDefault="00672DFA" w:rsidP="00672DFA">
      <w:pPr>
        <w:rPr>
          <w:sz w:val="20"/>
        </w:rPr>
      </w:pPr>
    </w:p>
    <w:p w:rsidR="001F7CFF" w:rsidRDefault="001F7CFF" w:rsidP="00672DFA">
      <w:pPr>
        <w:rPr>
          <w:sz w:val="20"/>
        </w:rPr>
      </w:pPr>
    </w:p>
    <w:p w:rsidR="001F7CFF" w:rsidRPr="00D778A1" w:rsidRDefault="007B3529" w:rsidP="00672DFA">
      <w:pPr>
        <w:rPr>
          <w:sz w:val="20"/>
        </w:rPr>
      </w:pPr>
      <w:r>
        <w:rPr>
          <w:sz w:val="20"/>
        </w:rPr>
        <w:t>Email</w:t>
      </w:r>
      <w:r w:rsidR="001F7CFF">
        <w:rPr>
          <w:sz w:val="20"/>
        </w:rPr>
        <w:t xml:space="preserve"> address:</w:t>
      </w:r>
      <w:r w:rsidR="001F7CFF">
        <w:rPr>
          <w:sz w:val="20"/>
        </w:rPr>
        <w:tab/>
        <w:t xml:space="preserve"> __________________________________________________</w:t>
      </w:r>
      <w:r w:rsidR="000E6FF4">
        <w:rPr>
          <w:sz w:val="20"/>
        </w:rPr>
        <w:t xml:space="preserve"> (</w:t>
      </w:r>
      <w:r w:rsidR="000E6FF4" w:rsidRPr="000E6FF4">
        <w:rPr>
          <w:i/>
          <w:sz w:val="20"/>
        </w:rPr>
        <w:t xml:space="preserve">Personal – </w:t>
      </w:r>
      <w:r w:rsidR="000E6FF4" w:rsidRPr="000E6FF4">
        <w:rPr>
          <w:b/>
          <w:i/>
          <w:sz w:val="20"/>
        </w:rPr>
        <w:t>not</w:t>
      </w:r>
      <w:r w:rsidR="000E6FF4" w:rsidRPr="000E6FF4">
        <w:rPr>
          <w:i/>
          <w:sz w:val="20"/>
        </w:rPr>
        <w:t xml:space="preserve"> school</w:t>
      </w:r>
      <w:r w:rsidR="000E6FF4">
        <w:rPr>
          <w:sz w:val="20"/>
        </w:rPr>
        <w:t>)</w:t>
      </w:r>
    </w:p>
    <w:p w:rsidR="001F7CFF" w:rsidRDefault="001F7CFF" w:rsidP="00672DFA">
      <w:pPr>
        <w:rPr>
          <w:sz w:val="20"/>
        </w:rPr>
      </w:pPr>
    </w:p>
    <w:p w:rsidR="001F7CFF" w:rsidRDefault="001F7CFF" w:rsidP="00672DFA">
      <w:pPr>
        <w:rPr>
          <w:sz w:val="20"/>
        </w:rPr>
      </w:pPr>
    </w:p>
    <w:p w:rsidR="00C1452A" w:rsidRDefault="00672DFA" w:rsidP="00672DFA">
      <w:pPr>
        <w:rPr>
          <w:sz w:val="20"/>
        </w:rPr>
      </w:pPr>
      <w:r w:rsidRPr="00D778A1">
        <w:rPr>
          <w:sz w:val="20"/>
        </w:rPr>
        <w:t xml:space="preserve">Telephone No: </w:t>
      </w:r>
      <w:r w:rsidR="001F7CFF">
        <w:rPr>
          <w:sz w:val="20"/>
        </w:rPr>
        <w:tab/>
      </w:r>
      <w:r w:rsidRPr="00D778A1">
        <w:rPr>
          <w:sz w:val="20"/>
        </w:rPr>
        <w:t>________________</w:t>
      </w:r>
      <w:r w:rsidRPr="00D778A1">
        <w:rPr>
          <w:sz w:val="20"/>
        </w:rPr>
        <w:tab/>
      </w:r>
      <w:r w:rsidR="00C1452A">
        <w:rPr>
          <w:sz w:val="20"/>
        </w:rPr>
        <w:t xml:space="preserve">Alternative Contact Number: </w:t>
      </w:r>
      <w:r w:rsidR="00C1452A" w:rsidRPr="00D778A1">
        <w:rPr>
          <w:sz w:val="20"/>
        </w:rPr>
        <w:t>________________</w:t>
      </w:r>
    </w:p>
    <w:p w:rsidR="00C1452A" w:rsidRDefault="00C1452A" w:rsidP="00672DFA">
      <w:pPr>
        <w:rPr>
          <w:sz w:val="20"/>
        </w:rPr>
      </w:pPr>
    </w:p>
    <w:p w:rsidR="00672DFA" w:rsidRDefault="00672DFA" w:rsidP="00672DFA"/>
    <w:p w:rsidR="00453795" w:rsidRDefault="00615CC5" w:rsidP="00672DFA">
      <w:pPr>
        <w:rPr>
          <w:b/>
        </w:rPr>
      </w:pPr>
      <w:r w:rsidRPr="00043955">
        <w:rPr>
          <w:b/>
        </w:rPr>
        <w:t>Which s</w:t>
      </w:r>
      <w:r w:rsidR="00672DFA" w:rsidRPr="00043955">
        <w:rPr>
          <w:b/>
        </w:rPr>
        <w:t>cholarship</w:t>
      </w:r>
      <w:r w:rsidR="00453795">
        <w:rPr>
          <w:b/>
        </w:rPr>
        <w:t xml:space="preserve"> is this application for?</w:t>
      </w:r>
    </w:p>
    <w:p w:rsidR="00672DFA" w:rsidRDefault="00672DFA" w:rsidP="00672DFA"/>
    <w:p w:rsidR="00672DFA" w:rsidRDefault="00672DFA" w:rsidP="00453795">
      <w:pPr>
        <w:jc w:val="center"/>
      </w:pPr>
      <w:r w:rsidRPr="008B03AD">
        <w:rPr>
          <w:b/>
          <w:sz w:val="24"/>
          <w:szCs w:val="24"/>
        </w:rPr>
        <w:t>Elizabet</w:t>
      </w:r>
      <w:r w:rsidR="008B03AD">
        <w:rPr>
          <w:b/>
          <w:sz w:val="24"/>
          <w:szCs w:val="24"/>
        </w:rPr>
        <w:t>h Richards</w:t>
      </w:r>
      <w:r w:rsidR="008B03AD">
        <w:rPr>
          <w:b/>
          <w:sz w:val="24"/>
          <w:szCs w:val="24"/>
        </w:rPr>
        <w:tab/>
      </w:r>
      <w:r w:rsidR="008B03AD">
        <w:rPr>
          <w:b/>
          <w:sz w:val="24"/>
          <w:szCs w:val="24"/>
        </w:rPr>
        <w:tab/>
      </w:r>
      <w:r w:rsidR="00425AFE">
        <w:rPr>
          <w:b/>
          <w:sz w:val="24"/>
          <w:szCs w:val="24"/>
        </w:rPr>
        <w:t xml:space="preserve"> </w:t>
      </w:r>
      <w:r w:rsidR="008B03AD">
        <w:rPr>
          <w:b/>
          <w:sz w:val="24"/>
          <w:szCs w:val="24"/>
        </w:rPr>
        <w:t>Malvern Lions Club</w:t>
      </w:r>
      <w:r w:rsidR="008B03AD">
        <w:rPr>
          <w:b/>
          <w:sz w:val="24"/>
          <w:szCs w:val="24"/>
        </w:rPr>
        <w:tab/>
      </w:r>
      <w:r w:rsidR="00666DC2">
        <w:rPr>
          <w:b/>
          <w:sz w:val="24"/>
          <w:szCs w:val="24"/>
        </w:rPr>
        <w:t xml:space="preserve">Hickman </w:t>
      </w:r>
      <w:r w:rsidR="00A26E11">
        <w:rPr>
          <w:b/>
          <w:sz w:val="24"/>
          <w:szCs w:val="24"/>
        </w:rPr>
        <w:t>Family Trust</w:t>
      </w:r>
    </w:p>
    <w:p w:rsidR="00672DFA" w:rsidRDefault="00672DFA" w:rsidP="00672DFA">
      <w:pPr>
        <w:rPr>
          <w:b/>
          <w:szCs w:val="22"/>
        </w:rPr>
      </w:pPr>
    </w:p>
    <w:p w:rsidR="00596E56" w:rsidRDefault="00596E56" w:rsidP="00672DFA">
      <w:pPr>
        <w:rPr>
          <w:b/>
          <w:szCs w:val="22"/>
        </w:rPr>
      </w:pPr>
    </w:p>
    <w:p w:rsidR="00672DFA" w:rsidRPr="00D778A1" w:rsidRDefault="00672DFA" w:rsidP="00672DFA">
      <w:pPr>
        <w:rPr>
          <w:b/>
          <w:szCs w:val="22"/>
        </w:rPr>
      </w:pPr>
      <w:r w:rsidRPr="00D778A1">
        <w:rPr>
          <w:b/>
          <w:szCs w:val="22"/>
        </w:rPr>
        <w:t>Academic Record</w:t>
      </w:r>
    </w:p>
    <w:p w:rsidR="00672DFA" w:rsidRPr="00D778A1" w:rsidRDefault="00672DFA" w:rsidP="00672DFA">
      <w:pPr>
        <w:rPr>
          <w:i/>
          <w:sz w:val="20"/>
        </w:rPr>
      </w:pPr>
      <w:r w:rsidRPr="00D778A1">
        <w:rPr>
          <w:i/>
          <w:sz w:val="20"/>
        </w:rPr>
        <w:t>Please attach a copy of your Record of Learning, showing NCEA results</w:t>
      </w:r>
      <w:r>
        <w:rPr>
          <w:i/>
          <w:sz w:val="20"/>
        </w:rPr>
        <w:t>,</w:t>
      </w:r>
      <w:r w:rsidRPr="00D778A1">
        <w:rPr>
          <w:i/>
          <w:sz w:val="20"/>
        </w:rPr>
        <w:t xml:space="preserve"> oth</w:t>
      </w:r>
      <w:r>
        <w:rPr>
          <w:i/>
          <w:sz w:val="20"/>
        </w:rPr>
        <w:t>er National Certificate results, and University and other tertiary results, and copies of University or other tertiary Transcripts</w:t>
      </w:r>
      <w:r w:rsidR="004040B8">
        <w:rPr>
          <w:i/>
          <w:sz w:val="20"/>
        </w:rPr>
        <w:t xml:space="preserve">. </w:t>
      </w:r>
      <w:r>
        <w:rPr>
          <w:i/>
          <w:sz w:val="20"/>
        </w:rPr>
        <w:t>If your qualifications are pre-NCEA, please indicate and detail subjects and grades.</w:t>
      </w:r>
    </w:p>
    <w:p w:rsidR="00672DFA" w:rsidRDefault="00672DFA" w:rsidP="00672DFA"/>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bl>
    <w:p w:rsidR="00672DFA" w:rsidRDefault="00672DFA" w:rsidP="00672DFA"/>
    <w:p w:rsidR="00043955" w:rsidRDefault="00043955">
      <w:pPr>
        <w:rPr>
          <w:b/>
          <w:szCs w:val="22"/>
        </w:rPr>
      </w:pPr>
      <w:r>
        <w:rPr>
          <w:szCs w:val="22"/>
        </w:rPr>
        <w:br w:type="page"/>
      </w:r>
    </w:p>
    <w:p w:rsidR="008B03AD" w:rsidRPr="00D778A1" w:rsidRDefault="008B03AD" w:rsidP="008B03AD">
      <w:pPr>
        <w:pStyle w:val="Heading4"/>
        <w:rPr>
          <w:szCs w:val="22"/>
        </w:rPr>
      </w:pPr>
      <w:r w:rsidRPr="00D778A1">
        <w:rPr>
          <w:szCs w:val="22"/>
        </w:rPr>
        <w:lastRenderedPageBreak/>
        <w:t>Sporting, Cultural and Other Achievements</w:t>
      </w:r>
    </w:p>
    <w:p w:rsidR="008B03AD" w:rsidRDefault="008B03AD" w:rsidP="008B03AD"/>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bl>
    <w:p w:rsidR="00043955" w:rsidRDefault="00043955" w:rsidP="008B03AD">
      <w:pPr>
        <w:rPr>
          <w:b/>
          <w:szCs w:val="22"/>
        </w:rPr>
      </w:pPr>
    </w:p>
    <w:p w:rsidR="00043955" w:rsidRDefault="00043955" w:rsidP="008B03AD">
      <w:pPr>
        <w:rPr>
          <w:b/>
          <w:szCs w:val="22"/>
        </w:rPr>
      </w:pPr>
    </w:p>
    <w:p w:rsidR="008B03AD" w:rsidRPr="005D4A9D" w:rsidRDefault="008B03AD" w:rsidP="008B03AD">
      <w:pPr>
        <w:rPr>
          <w:b/>
          <w:i/>
          <w:szCs w:val="22"/>
        </w:rPr>
      </w:pPr>
      <w:r w:rsidRPr="00D778A1">
        <w:rPr>
          <w:b/>
          <w:szCs w:val="22"/>
        </w:rPr>
        <w:t>Community Background (Clubs Committees, Music, Drama, etc)</w:t>
      </w:r>
      <w:r w:rsidR="005D4A9D">
        <w:rPr>
          <w:b/>
          <w:szCs w:val="22"/>
        </w:rPr>
        <w:t xml:space="preserve">. </w:t>
      </w:r>
      <w:r w:rsidR="005D4A9D" w:rsidRPr="005D4A9D">
        <w:rPr>
          <w:b/>
          <w:i/>
          <w:szCs w:val="22"/>
        </w:rPr>
        <w:t>Also, please specify any voluntary service activities carried out in the community.</w:t>
      </w:r>
    </w:p>
    <w:p w:rsidR="008B03AD" w:rsidRDefault="008B03AD" w:rsidP="008B03AD"/>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bl>
    <w:p w:rsidR="008B03AD" w:rsidRDefault="008B03AD" w:rsidP="008B03AD"/>
    <w:p w:rsidR="00043955" w:rsidRDefault="00043955">
      <w:pPr>
        <w:rPr>
          <w:b/>
          <w:szCs w:val="22"/>
        </w:rPr>
      </w:pPr>
    </w:p>
    <w:p w:rsidR="008B03AD" w:rsidRPr="008B03AD" w:rsidRDefault="008B03AD" w:rsidP="008B03AD">
      <w:pPr>
        <w:rPr>
          <w:b/>
          <w:szCs w:val="22"/>
        </w:rPr>
      </w:pPr>
      <w:r w:rsidRPr="008B03AD">
        <w:rPr>
          <w:b/>
          <w:szCs w:val="22"/>
        </w:rPr>
        <w:t>Hobbies and Interests</w:t>
      </w:r>
    </w:p>
    <w:p w:rsidR="008B03AD" w:rsidRDefault="008B03AD" w:rsidP="008B03AD"/>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r w:rsidR="008B03AD" w:rsidTr="00043955">
        <w:tc>
          <w:tcPr>
            <w:tcW w:w="9855" w:type="dxa"/>
          </w:tcPr>
          <w:p w:rsidR="008B03AD" w:rsidRDefault="008B03AD" w:rsidP="008B03AD"/>
        </w:tc>
      </w:tr>
    </w:tbl>
    <w:p w:rsidR="00672DFA" w:rsidRDefault="00672DFA" w:rsidP="00672DFA"/>
    <w:p w:rsidR="00672DFA" w:rsidRDefault="00672DFA" w:rsidP="00672DFA"/>
    <w:p w:rsidR="008B03AD" w:rsidRPr="00D778A1" w:rsidRDefault="008B03AD" w:rsidP="008B03AD">
      <w:pPr>
        <w:pStyle w:val="Heading2"/>
        <w:rPr>
          <w:sz w:val="22"/>
          <w:szCs w:val="22"/>
        </w:rPr>
      </w:pPr>
      <w:r w:rsidRPr="00D778A1">
        <w:rPr>
          <w:sz w:val="22"/>
          <w:szCs w:val="22"/>
        </w:rPr>
        <w:t>Career Aspirations</w:t>
      </w:r>
    </w:p>
    <w:p w:rsidR="008B03AD" w:rsidRDefault="008B03AD" w:rsidP="008B03AD"/>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bl>
    <w:p w:rsidR="008B03AD" w:rsidRDefault="008B03AD" w:rsidP="008B03AD"/>
    <w:p w:rsidR="00043955" w:rsidRDefault="00043955" w:rsidP="001A2639">
      <w:pPr>
        <w:rPr>
          <w:b/>
          <w:szCs w:val="22"/>
        </w:rPr>
      </w:pPr>
    </w:p>
    <w:p w:rsidR="001A2639" w:rsidRPr="00D778A1" w:rsidRDefault="001A2639" w:rsidP="001A2639">
      <w:pPr>
        <w:rPr>
          <w:b/>
          <w:szCs w:val="22"/>
        </w:rPr>
      </w:pPr>
      <w:r w:rsidRPr="00D778A1">
        <w:rPr>
          <w:b/>
          <w:szCs w:val="22"/>
        </w:rPr>
        <w:t>Intended Course of Study (Course Title, Institution, Length of Course)</w:t>
      </w:r>
    </w:p>
    <w:p w:rsidR="001A2639" w:rsidRDefault="001A2639" w:rsidP="001A2639"/>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043955" w:rsidTr="00EE7716">
        <w:tc>
          <w:tcPr>
            <w:tcW w:w="9855" w:type="dxa"/>
          </w:tcPr>
          <w:p w:rsidR="00043955" w:rsidRDefault="00043955" w:rsidP="00EE7716"/>
        </w:tc>
      </w:tr>
      <w:tr w:rsidR="00043955" w:rsidTr="00EE7716">
        <w:tc>
          <w:tcPr>
            <w:tcW w:w="9855" w:type="dxa"/>
          </w:tcPr>
          <w:p w:rsidR="00043955" w:rsidRDefault="00043955" w:rsidP="00EE7716"/>
        </w:tc>
      </w:tr>
    </w:tbl>
    <w:p w:rsidR="008B03AD" w:rsidRDefault="008B03AD" w:rsidP="008B03AD">
      <w:pPr>
        <w:rPr>
          <w:b/>
          <w:szCs w:val="22"/>
        </w:rPr>
      </w:pPr>
    </w:p>
    <w:p w:rsidR="00043955" w:rsidRDefault="00043955" w:rsidP="001A2639">
      <w:pPr>
        <w:rPr>
          <w:b/>
          <w:szCs w:val="22"/>
        </w:rPr>
      </w:pPr>
    </w:p>
    <w:p w:rsidR="001A2639" w:rsidRPr="00D778A1" w:rsidRDefault="001A2639" w:rsidP="001A2639">
      <w:pPr>
        <w:rPr>
          <w:b/>
          <w:szCs w:val="22"/>
        </w:rPr>
      </w:pPr>
      <w:r w:rsidRPr="00D778A1">
        <w:rPr>
          <w:b/>
          <w:szCs w:val="22"/>
        </w:rPr>
        <w:t xml:space="preserve">Reasons </w:t>
      </w:r>
      <w:r>
        <w:rPr>
          <w:b/>
          <w:szCs w:val="22"/>
        </w:rPr>
        <w:t>w</w:t>
      </w:r>
      <w:r w:rsidRPr="00D778A1">
        <w:rPr>
          <w:b/>
          <w:szCs w:val="22"/>
        </w:rPr>
        <w:t>hy I am pursuing this course:</w:t>
      </w:r>
    </w:p>
    <w:p w:rsidR="001A2639" w:rsidRPr="001F20FD" w:rsidRDefault="001A2639" w:rsidP="001A2639">
      <w:pPr>
        <w:rPr>
          <w:b/>
          <w:sz w:val="24"/>
          <w:szCs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r w:rsidR="001A2639" w:rsidTr="00EE7716">
        <w:tc>
          <w:tcPr>
            <w:tcW w:w="9855" w:type="dxa"/>
          </w:tcPr>
          <w:p w:rsidR="001A2639" w:rsidRDefault="001A2639" w:rsidP="00EE7716"/>
        </w:tc>
      </w:tr>
    </w:tbl>
    <w:p w:rsidR="001A2639" w:rsidRDefault="001A2639" w:rsidP="008B03AD">
      <w:pPr>
        <w:rPr>
          <w:b/>
          <w:szCs w:val="22"/>
        </w:rPr>
      </w:pPr>
    </w:p>
    <w:p w:rsidR="00E67D20" w:rsidRDefault="00E67D20" w:rsidP="00E67D20">
      <w:pPr>
        <w:rPr>
          <w:b/>
          <w:szCs w:val="22"/>
        </w:rPr>
      </w:pPr>
    </w:p>
    <w:p w:rsidR="00E67D20" w:rsidRPr="00D778A1" w:rsidRDefault="00E67D20" w:rsidP="00E67D20">
      <w:pPr>
        <w:rPr>
          <w:b/>
          <w:szCs w:val="22"/>
        </w:rPr>
      </w:pPr>
      <w:r>
        <w:rPr>
          <w:b/>
          <w:szCs w:val="22"/>
        </w:rPr>
        <w:t>What difference will receiving this scholarship make to your plans for tertiary study?</w:t>
      </w:r>
    </w:p>
    <w:p w:rsidR="00E67D20" w:rsidRDefault="00E67D20" w:rsidP="00E67D20"/>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E67D20" w:rsidTr="00BD015B">
        <w:tc>
          <w:tcPr>
            <w:tcW w:w="9855" w:type="dxa"/>
          </w:tcPr>
          <w:p w:rsidR="00E67D20" w:rsidRDefault="00E67D20" w:rsidP="00BD015B"/>
        </w:tc>
      </w:tr>
      <w:tr w:rsidR="00E67D20" w:rsidTr="00BD015B">
        <w:tc>
          <w:tcPr>
            <w:tcW w:w="9855" w:type="dxa"/>
          </w:tcPr>
          <w:p w:rsidR="00E67D20" w:rsidRDefault="00E67D20" w:rsidP="00BD015B"/>
        </w:tc>
      </w:tr>
      <w:tr w:rsidR="00E67D20" w:rsidTr="00BD015B">
        <w:tc>
          <w:tcPr>
            <w:tcW w:w="9855" w:type="dxa"/>
          </w:tcPr>
          <w:p w:rsidR="00E67D20" w:rsidRDefault="00E67D20" w:rsidP="00BD015B"/>
        </w:tc>
      </w:tr>
      <w:tr w:rsidR="00E67D20" w:rsidTr="00BD015B">
        <w:tc>
          <w:tcPr>
            <w:tcW w:w="9855" w:type="dxa"/>
          </w:tcPr>
          <w:p w:rsidR="00E67D20" w:rsidRDefault="00E67D20" w:rsidP="00BD015B"/>
        </w:tc>
      </w:tr>
    </w:tbl>
    <w:p w:rsidR="00E67D20" w:rsidRDefault="00E67D20" w:rsidP="008B03AD">
      <w:pPr>
        <w:rPr>
          <w:b/>
          <w:szCs w:val="22"/>
        </w:rPr>
      </w:pPr>
    </w:p>
    <w:p w:rsidR="00043955" w:rsidRDefault="00043955" w:rsidP="008B03AD">
      <w:pPr>
        <w:rPr>
          <w:b/>
          <w:szCs w:val="22"/>
        </w:rPr>
      </w:pPr>
    </w:p>
    <w:p w:rsidR="008B03AD" w:rsidRPr="00D778A1" w:rsidRDefault="008B03AD" w:rsidP="008B03AD">
      <w:pPr>
        <w:rPr>
          <w:b/>
          <w:szCs w:val="22"/>
        </w:rPr>
      </w:pPr>
      <w:r w:rsidRPr="00D778A1">
        <w:rPr>
          <w:b/>
          <w:szCs w:val="22"/>
        </w:rPr>
        <w:t>Social Welfare Support received by your</w:t>
      </w:r>
      <w:r>
        <w:rPr>
          <w:b/>
          <w:szCs w:val="22"/>
        </w:rPr>
        <w:t xml:space="preserve">self or your </w:t>
      </w:r>
      <w:r w:rsidRPr="00D778A1">
        <w:rPr>
          <w:b/>
          <w:szCs w:val="22"/>
        </w:rPr>
        <w:t>family (please tick)</w:t>
      </w:r>
    </w:p>
    <w:p w:rsidR="008B03AD" w:rsidRDefault="008B03AD" w:rsidP="008B03AD">
      <w:r>
        <w:t>Family Support, Community Services Card, Independent Youth Benefit, other – please specify:</w:t>
      </w:r>
    </w:p>
    <w:p w:rsidR="008B03AD" w:rsidRDefault="008B03AD" w:rsidP="008B03AD"/>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r w:rsidR="008B03AD" w:rsidTr="008B03AD">
        <w:tc>
          <w:tcPr>
            <w:tcW w:w="9855" w:type="dxa"/>
          </w:tcPr>
          <w:p w:rsidR="008B03AD" w:rsidRDefault="008B03AD" w:rsidP="008B03AD"/>
        </w:tc>
      </w:tr>
    </w:tbl>
    <w:p w:rsidR="00672DFA" w:rsidRDefault="00672DFA" w:rsidP="00672DFA"/>
    <w:p w:rsidR="00672DFA" w:rsidRPr="008B03AD" w:rsidRDefault="008B03AD" w:rsidP="00672DFA">
      <w:pPr>
        <w:rPr>
          <w:rFonts w:cs="Arial"/>
          <w:b/>
          <w:sz w:val="28"/>
          <w:szCs w:val="28"/>
        </w:rPr>
      </w:pPr>
      <w:r>
        <w:rPr>
          <w:rFonts w:cs="Arial"/>
          <w:b/>
          <w:sz w:val="28"/>
          <w:szCs w:val="28"/>
        </w:rPr>
        <w:br w:type="page"/>
      </w:r>
      <w:r>
        <w:rPr>
          <w:rFonts w:cs="Arial"/>
          <w:b/>
          <w:sz w:val="28"/>
          <w:szCs w:val="28"/>
        </w:rPr>
        <w:lastRenderedPageBreak/>
        <w:t xml:space="preserve">The following sections are for </w:t>
      </w:r>
      <w:r w:rsidR="00453795">
        <w:rPr>
          <w:rFonts w:cs="Arial"/>
          <w:b/>
          <w:sz w:val="28"/>
          <w:szCs w:val="28"/>
        </w:rPr>
        <w:t xml:space="preserve">the </w:t>
      </w:r>
      <w:r w:rsidRPr="008B03AD">
        <w:rPr>
          <w:rFonts w:cs="Arial"/>
          <w:b/>
          <w:sz w:val="28"/>
          <w:szCs w:val="28"/>
        </w:rPr>
        <w:t>Elizabeth Richards Schol</w:t>
      </w:r>
      <w:r w:rsidR="00B863D9">
        <w:rPr>
          <w:rFonts w:cs="Arial"/>
          <w:b/>
          <w:sz w:val="28"/>
          <w:szCs w:val="28"/>
        </w:rPr>
        <w:t xml:space="preserve">arship ONLY. For </w:t>
      </w:r>
      <w:r w:rsidR="008B70A9">
        <w:rPr>
          <w:rFonts w:cs="Arial"/>
          <w:b/>
          <w:sz w:val="28"/>
          <w:szCs w:val="28"/>
        </w:rPr>
        <w:t xml:space="preserve">the other </w:t>
      </w:r>
      <w:r w:rsidR="00B863D9">
        <w:rPr>
          <w:rFonts w:cs="Arial"/>
          <w:b/>
          <w:sz w:val="28"/>
          <w:szCs w:val="28"/>
        </w:rPr>
        <w:t>S</w:t>
      </w:r>
      <w:r>
        <w:rPr>
          <w:rFonts w:cs="Arial"/>
          <w:b/>
          <w:sz w:val="28"/>
          <w:szCs w:val="28"/>
        </w:rPr>
        <w:t>cholarships</w:t>
      </w:r>
      <w:r w:rsidR="008B70A9">
        <w:rPr>
          <w:rFonts w:cs="Arial"/>
          <w:b/>
          <w:sz w:val="28"/>
          <w:szCs w:val="28"/>
        </w:rPr>
        <w:t>,</w:t>
      </w:r>
      <w:r w:rsidR="00232AC0">
        <w:rPr>
          <w:rFonts w:cs="Arial"/>
          <w:b/>
          <w:sz w:val="28"/>
          <w:szCs w:val="28"/>
        </w:rPr>
        <w:t xml:space="preserve"> </w:t>
      </w:r>
      <w:r>
        <w:rPr>
          <w:rFonts w:cs="Arial"/>
          <w:b/>
          <w:sz w:val="28"/>
          <w:szCs w:val="28"/>
        </w:rPr>
        <w:t>go straight to the signature section.</w:t>
      </w:r>
    </w:p>
    <w:p w:rsidR="00672DFA" w:rsidRDefault="00672DFA" w:rsidP="00672DFA"/>
    <w:p w:rsidR="008B03AD" w:rsidRDefault="008B03AD" w:rsidP="008B03AD">
      <w:pPr>
        <w:rPr>
          <w:b/>
          <w:szCs w:val="22"/>
        </w:rPr>
      </w:pPr>
      <w:r>
        <w:rPr>
          <w:b/>
          <w:szCs w:val="22"/>
        </w:rPr>
        <w:t xml:space="preserve">Time at </w:t>
      </w:r>
      <w:smartTag w:uri="urn:schemas-microsoft-com:office:smarttags" w:element="place">
        <w:smartTag w:uri="urn:schemas-microsoft-com:office:smarttags" w:element="PlaceName">
          <w:r>
            <w:rPr>
              <w:b/>
              <w:szCs w:val="22"/>
            </w:rPr>
            <w:t>Darfield</w:t>
          </w:r>
        </w:smartTag>
        <w:r>
          <w:rPr>
            <w:b/>
            <w:szCs w:val="22"/>
          </w:rPr>
          <w:t xml:space="preserve"> </w:t>
        </w:r>
        <w:smartTag w:uri="urn:schemas-microsoft-com:office:smarttags" w:element="PlaceType">
          <w:r>
            <w:rPr>
              <w:b/>
              <w:szCs w:val="22"/>
            </w:rPr>
            <w:t>High School</w:t>
          </w:r>
        </w:smartTag>
      </w:smartTag>
    </w:p>
    <w:p w:rsidR="008B03AD" w:rsidRDefault="008B03AD" w:rsidP="008B03AD">
      <w:pPr>
        <w:rPr>
          <w:i/>
          <w:sz w:val="20"/>
        </w:rPr>
      </w:pPr>
    </w:p>
    <w:p w:rsidR="008B03AD" w:rsidRPr="004F7BFA" w:rsidRDefault="008B03AD" w:rsidP="008B03AD">
      <w:pPr>
        <w:rPr>
          <w:sz w:val="20"/>
        </w:rPr>
      </w:pPr>
      <w:r>
        <w:rPr>
          <w:i/>
          <w:sz w:val="20"/>
        </w:rPr>
        <w:t xml:space="preserve">Which years did you attend Darfield High School? </w:t>
      </w:r>
      <w:r>
        <w:rPr>
          <w:sz w:val="20"/>
        </w:rPr>
        <w:t>_____________________________________________</w:t>
      </w:r>
    </w:p>
    <w:p w:rsidR="008B03AD" w:rsidRDefault="008B03AD" w:rsidP="00672DFA"/>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463"/>
        <w:gridCol w:w="2181"/>
        <w:gridCol w:w="2268"/>
        <w:gridCol w:w="2940"/>
      </w:tblGrid>
      <w:tr w:rsidR="008B03AD" w:rsidRPr="002A5BCA" w:rsidTr="008B03AD">
        <w:trPr>
          <w:cantSplit/>
        </w:trPr>
        <w:tc>
          <w:tcPr>
            <w:tcW w:w="9852" w:type="dxa"/>
            <w:gridSpan w:val="4"/>
          </w:tcPr>
          <w:p w:rsidR="008B03AD" w:rsidRPr="002A5BCA" w:rsidRDefault="008B03AD" w:rsidP="008B03AD">
            <w:pPr>
              <w:rPr>
                <w:b/>
                <w:i/>
              </w:rPr>
            </w:pPr>
            <w:r>
              <w:rPr>
                <w:b/>
                <w:i/>
              </w:rPr>
              <w:t>University Entrance</w:t>
            </w:r>
            <w:r>
              <w:rPr>
                <w:b/>
                <w:i/>
              </w:rPr>
              <w:tab/>
            </w:r>
            <w:r>
              <w:rPr>
                <w:b/>
                <w:i/>
              </w:rPr>
              <w:tab/>
              <w:t>Year:</w:t>
            </w:r>
          </w:p>
        </w:tc>
      </w:tr>
      <w:tr w:rsidR="008B03AD" w:rsidRPr="00276813" w:rsidTr="008B03AD">
        <w:tc>
          <w:tcPr>
            <w:tcW w:w="2463" w:type="dxa"/>
          </w:tcPr>
          <w:p w:rsidR="008B03AD" w:rsidRPr="00276813" w:rsidRDefault="008B03AD" w:rsidP="008B03AD">
            <w:pPr>
              <w:rPr>
                <w:b/>
                <w:sz w:val="20"/>
              </w:rPr>
            </w:pPr>
            <w:r w:rsidRPr="00276813">
              <w:rPr>
                <w:b/>
                <w:sz w:val="20"/>
              </w:rPr>
              <w:t>Subjects</w:t>
            </w:r>
          </w:p>
        </w:tc>
        <w:tc>
          <w:tcPr>
            <w:tcW w:w="2181" w:type="dxa"/>
          </w:tcPr>
          <w:p w:rsidR="008B03AD" w:rsidRPr="00276813" w:rsidRDefault="008B03AD" w:rsidP="008B03AD">
            <w:pPr>
              <w:rPr>
                <w:b/>
                <w:sz w:val="20"/>
              </w:rPr>
            </w:pPr>
            <w:r w:rsidRPr="00276813">
              <w:rPr>
                <w:b/>
                <w:sz w:val="20"/>
              </w:rPr>
              <w:t>Total Credits Gained</w:t>
            </w:r>
          </w:p>
        </w:tc>
        <w:tc>
          <w:tcPr>
            <w:tcW w:w="2268" w:type="dxa"/>
          </w:tcPr>
          <w:p w:rsidR="008B03AD" w:rsidRPr="00276813" w:rsidRDefault="008B03AD" w:rsidP="008B03AD">
            <w:pPr>
              <w:rPr>
                <w:b/>
                <w:sz w:val="20"/>
              </w:rPr>
            </w:pPr>
            <w:r>
              <w:rPr>
                <w:b/>
                <w:sz w:val="20"/>
              </w:rPr>
              <w:t>Credits at Merit Level</w:t>
            </w:r>
          </w:p>
        </w:tc>
        <w:tc>
          <w:tcPr>
            <w:tcW w:w="2940" w:type="dxa"/>
          </w:tcPr>
          <w:p w:rsidR="008B03AD" w:rsidRPr="00276813" w:rsidRDefault="008B03AD" w:rsidP="008B03AD">
            <w:pPr>
              <w:rPr>
                <w:b/>
                <w:sz w:val="20"/>
              </w:rPr>
            </w:pPr>
            <w:r>
              <w:rPr>
                <w:b/>
                <w:sz w:val="20"/>
              </w:rPr>
              <w:t>Credits at Excellence Level</w:t>
            </w:r>
          </w:p>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r w:rsidR="008B03AD" w:rsidTr="008B03AD">
        <w:tc>
          <w:tcPr>
            <w:tcW w:w="2463" w:type="dxa"/>
          </w:tcPr>
          <w:p w:rsidR="008B03AD" w:rsidRDefault="008B03AD" w:rsidP="008B03AD"/>
        </w:tc>
        <w:tc>
          <w:tcPr>
            <w:tcW w:w="2181" w:type="dxa"/>
          </w:tcPr>
          <w:p w:rsidR="008B03AD" w:rsidRDefault="008B03AD" w:rsidP="008B03AD"/>
        </w:tc>
        <w:tc>
          <w:tcPr>
            <w:tcW w:w="2268" w:type="dxa"/>
          </w:tcPr>
          <w:p w:rsidR="008B03AD" w:rsidRDefault="008B03AD" w:rsidP="008B03AD"/>
        </w:tc>
        <w:tc>
          <w:tcPr>
            <w:tcW w:w="2940" w:type="dxa"/>
          </w:tcPr>
          <w:p w:rsidR="008B03AD" w:rsidRDefault="008B03AD" w:rsidP="008B03AD"/>
        </w:tc>
      </w:tr>
    </w:tbl>
    <w:p w:rsidR="008B03AD" w:rsidRDefault="008B03AD" w:rsidP="008B03AD"/>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284"/>
        <w:gridCol w:w="3284"/>
        <w:gridCol w:w="3284"/>
      </w:tblGrid>
      <w:tr w:rsidR="008B03AD" w:rsidRPr="002A5BCA" w:rsidTr="008B03AD">
        <w:trPr>
          <w:cantSplit/>
        </w:trPr>
        <w:tc>
          <w:tcPr>
            <w:tcW w:w="9852" w:type="dxa"/>
            <w:gridSpan w:val="3"/>
          </w:tcPr>
          <w:p w:rsidR="008B03AD" w:rsidRPr="002A5BCA" w:rsidRDefault="008B03AD" w:rsidP="008B03AD">
            <w:pPr>
              <w:rPr>
                <w:b/>
                <w:i/>
              </w:rPr>
            </w:pPr>
            <w:r>
              <w:rPr>
                <w:b/>
                <w:i/>
              </w:rPr>
              <w:t>New Zealand Scholarship</w:t>
            </w:r>
            <w:r>
              <w:rPr>
                <w:b/>
                <w:i/>
              </w:rPr>
              <w:tab/>
            </w:r>
            <w:r>
              <w:rPr>
                <w:b/>
                <w:i/>
              </w:rPr>
              <w:tab/>
              <w:t>Year:</w:t>
            </w:r>
          </w:p>
        </w:tc>
      </w:tr>
      <w:tr w:rsidR="008B03AD" w:rsidRPr="00276813" w:rsidTr="008B03AD">
        <w:tc>
          <w:tcPr>
            <w:tcW w:w="3284" w:type="dxa"/>
          </w:tcPr>
          <w:p w:rsidR="008B03AD" w:rsidRPr="00276813" w:rsidRDefault="008B03AD" w:rsidP="008B03AD">
            <w:pPr>
              <w:rPr>
                <w:b/>
                <w:sz w:val="20"/>
              </w:rPr>
            </w:pPr>
            <w:r w:rsidRPr="00276813">
              <w:rPr>
                <w:b/>
                <w:sz w:val="20"/>
              </w:rPr>
              <w:t>Subjects</w:t>
            </w:r>
          </w:p>
        </w:tc>
        <w:tc>
          <w:tcPr>
            <w:tcW w:w="3284" w:type="dxa"/>
          </w:tcPr>
          <w:p w:rsidR="008B03AD" w:rsidRPr="00276813" w:rsidRDefault="008B03AD" w:rsidP="008B03AD">
            <w:pPr>
              <w:rPr>
                <w:b/>
                <w:sz w:val="20"/>
              </w:rPr>
            </w:pPr>
            <w:r>
              <w:rPr>
                <w:b/>
                <w:sz w:val="20"/>
              </w:rPr>
              <w:t>Entered and No Result Yet</w:t>
            </w:r>
          </w:p>
        </w:tc>
        <w:tc>
          <w:tcPr>
            <w:tcW w:w="3284" w:type="dxa"/>
          </w:tcPr>
          <w:p w:rsidR="008B03AD" w:rsidRPr="00276813" w:rsidRDefault="008B03AD" w:rsidP="008B03AD">
            <w:pPr>
              <w:rPr>
                <w:b/>
                <w:sz w:val="20"/>
              </w:rPr>
            </w:pPr>
            <w:r>
              <w:rPr>
                <w:b/>
                <w:sz w:val="20"/>
              </w:rPr>
              <w:t>Completed and Result</w:t>
            </w:r>
          </w:p>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r w:rsidR="008B03AD" w:rsidTr="008B03AD">
        <w:tc>
          <w:tcPr>
            <w:tcW w:w="3284" w:type="dxa"/>
          </w:tcPr>
          <w:p w:rsidR="008B03AD" w:rsidRDefault="008B03AD" w:rsidP="008B03AD"/>
        </w:tc>
        <w:tc>
          <w:tcPr>
            <w:tcW w:w="3284" w:type="dxa"/>
          </w:tcPr>
          <w:p w:rsidR="008B03AD" w:rsidRDefault="008B03AD" w:rsidP="008B03AD"/>
        </w:tc>
        <w:tc>
          <w:tcPr>
            <w:tcW w:w="3284" w:type="dxa"/>
          </w:tcPr>
          <w:p w:rsidR="008B03AD" w:rsidRDefault="008B03AD" w:rsidP="008B03AD"/>
        </w:tc>
      </w:tr>
    </w:tbl>
    <w:p w:rsidR="00672DFA" w:rsidRDefault="00672DFA" w:rsidP="00672DFA"/>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284"/>
        <w:gridCol w:w="3284"/>
        <w:gridCol w:w="3284"/>
      </w:tblGrid>
      <w:tr w:rsidR="00672DFA" w:rsidRPr="002A5BCA" w:rsidTr="00672DFA">
        <w:trPr>
          <w:cantSplit/>
        </w:trPr>
        <w:tc>
          <w:tcPr>
            <w:tcW w:w="9852" w:type="dxa"/>
            <w:gridSpan w:val="3"/>
            <w:tcBorders>
              <w:top w:val="double" w:sz="12" w:space="0" w:color="auto"/>
              <w:left w:val="double" w:sz="12" w:space="0" w:color="auto"/>
              <w:bottom w:val="single" w:sz="6" w:space="0" w:color="auto"/>
              <w:right w:val="double" w:sz="12" w:space="0" w:color="auto"/>
            </w:tcBorders>
          </w:tcPr>
          <w:p w:rsidR="00672DFA" w:rsidRPr="002A5BCA" w:rsidRDefault="00672DFA" w:rsidP="00672DFA">
            <w:pPr>
              <w:rPr>
                <w:b/>
                <w:i/>
              </w:rPr>
            </w:pPr>
            <w:r>
              <w:rPr>
                <w:b/>
                <w:i/>
              </w:rPr>
              <w:t>University and Other Tertiary Results</w:t>
            </w:r>
            <w:r>
              <w:rPr>
                <w:b/>
                <w:i/>
              </w:rPr>
              <w:tab/>
            </w:r>
          </w:p>
        </w:tc>
      </w:tr>
      <w:tr w:rsidR="00672DFA" w:rsidRPr="00276813" w:rsidTr="00672DFA">
        <w:tc>
          <w:tcPr>
            <w:tcW w:w="3284" w:type="dxa"/>
          </w:tcPr>
          <w:p w:rsidR="00672DFA" w:rsidRPr="00276813" w:rsidRDefault="00672DFA" w:rsidP="00672DFA">
            <w:pPr>
              <w:rPr>
                <w:b/>
                <w:sz w:val="20"/>
              </w:rPr>
            </w:pPr>
            <w:r w:rsidRPr="00276813">
              <w:rPr>
                <w:b/>
                <w:sz w:val="20"/>
              </w:rPr>
              <w:t>Subjects</w:t>
            </w:r>
            <w:r>
              <w:rPr>
                <w:b/>
                <w:sz w:val="20"/>
              </w:rPr>
              <w:t xml:space="preserve"> and Years</w:t>
            </w:r>
          </w:p>
        </w:tc>
        <w:tc>
          <w:tcPr>
            <w:tcW w:w="3284" w:type="dxa"/>
          </w:tcPr>
          <w:p w:rsidR="00672DFA" w:rsidRPr="00276813" w:rsidRDefault="00672DFA" w:rsidP="00672DFA">
            <w:pPr>
              <w:rPr>
                <w:b/>
                <w:sz w:val="20"/>
              </w:rPr>
            </w:pPr>
            <w:r>
              <w:rPr>
                <w:b/>
                <w:sz w:val="20"/>
              </w:rPr>
              <w:t>Results</w:t>
            </w:r>
            <w:r w:rsidRPr="00276813">
              <w:rPr>
                <w:b/>
                <w:sz w:val="20"/>
              </w:rPr>
              <w:t xml:space="preserve"> Gained</w:t>
            </w:r>
          </w:p>
        </w:tc>
        <w:tc>
          <w:tcPr>
            <w:tcW w:w="3284" w:type="dxa"/>
          </w:tcPr>
          <w:p w:rsidR="00672DFA" w:rsidRPr="00276813" w:rsidRDefault="00672DFA" w:rsidP="00672DFA">
            <w:pPr>
              <w:rPr>
                <w:b/>
                <w:sz w:val="20"/>
              </w:rPr>
            </w:pPr>
            <w:r>
              <w:rPr>
                <w:b/>
                <w:sz w:val="20"/>
              </w:rPr>
              <w:t>Qualifications Completed</w:t>
            </w:r>
          </w:p>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r w:rsidR="00672DFA" w:rsidTr="00672DFA">
        <w:tc>
          <w:tcPr>
            <w:tcW w:w="3284" w:type="dxa"/>
          </w:tcPr>
          <w:p w:rsidR="00672DFA" w:rsidRDefault="00672DFA" w:rsidP="00672DFA"/>
        </w:tc>
        <w:tc>
          <w:tcPr>
            <w:tcW w:w="3284" w:type="dxa"/>
          </w:tcPr>
          <w:p w:rsidR="00672DFA" w:rsidRDefault="00672DFA" w:rsidP="00672DFA"/>
        </w:tc>
        <w:tc>
          <w:tcPr>
            <w:tcW w:w="3284" w:type="dxa"/>
          </w:tcPr>
          <w:p w:rsidR="00672DFA" w:rsidRDefault="00672DFA" w:rsidP="00672DFA"/>
        </w:tc>
      </w:tr>
    </w:tbl>
    <w:p w:rsidR="00672DFA" w:rsidRPr="0023638F" w:rsidRDefault="00672DFA" w:rsidP="00672DFA">
      <w:pPr>
        <w:rPr>
          <w:b/>
        </w:rPr>
      </w:pPr>
      <w:r w:rsidRPr="0023638F">
        <w:rPr>
          <w:b/>
        </w:rPr>
        <w:lastRenderedPageBreak/>
        <w:t>Relationship with the Agricultural Sector</w:t>
      </w:r>
    </w:p>
    <w:p w:rsidR="00672DFA" w:rsidRDefault="00672DFA" w:rsidP="00672DFA"/>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r w:rsidR="00672DFA" w:rsidTr="00672DFA">
        <w:tc>
          <w:tcPr>
            <w:tcW w:w="9855" w:type="dxa"/>
          </w:tcPr>
          <w:p w:rsidR="00672DFA" w:rsidRDefault="00672DFA" w:rsidP="00672DFA"/>
        </w:tc>
      </w:tr>
    </w:tbl>
    <w:p w:rsidR="00672DFA" w:rsidRDefault="00672DFA" w:rsidP="00672DFA"/>
    <w:p w:rsidR="00672DFA" w:rsidRDefault="00672DFA" w:rsidP="00672DFA">
      <w:pPr>
        <w:rPr>
          <w:b/>
          <w:szCs w:val="22"/>
        </w:rPr>
      </w:pPr>
    </w:p>
    <w:p w:rsidR="00672DFA" w:rsidRDefault="00672DFA" w:rsidP="00672DFA">
      <w:pPr>
        <w:rPr>
          <w:b/>
          <w:szCs w:val="22"/>
        </w:rPr>
      </w:pPr>
      <w:r w:rsidRPr="00D778A1">
        <w:rPr>
          <w:b/>
          <w:szCs w:val="22"/>
        </w:rPr>
        <w:t xml:space="preserve">Intended Course of Study </w:t>
      </w:r>
      <w:r>
        <w:rPr>
          <w:b/>
          <w:szCs w:val="22"/>
        </w:rPr>
        <w:t xml:space="preserve">at </w:t>
      </w:r>
      <w:smartTag w:uri="urn:schemas-microsoft-com:office:smarttags" w:element="place">
        <w:smartTag w:uri="urn:schemas-microsoft-com:office:smarttags" w:element="PlaceName">
          <w:r>
            <w:rPr>
              <w:b/>
              <w:szCs w:val="22"/>
            </w:rPr>
            <w:t>Lincoln</w:t>
          </w:r>
        </w:smartTag>
        <w:r>
          <w:rPr>
            <w:b/>
            <w:szCs w:val="22"/>
          </w:rPr>
          <w:t xml:space="preserve"> </w:t>
        </w:r>
        <w:smartTag w:uri="urn:schemas-microsoft-com:office:smarttags" w:element="PlaceType">
          <w:r>
            <w:rPr>
              <w:b/>
              <w:szCs w:val="22"/>
            </w:rPr>
            <w:t>University</w:t>
          </w:r>
        </w:smartTag>
      </w:smartTag>
      <w:r>
        <w:rPr>
          <w:b/>
          <w:szCs w:val="22"/>
        </w:rPr>
        <w:t xml:space="preserve"> (if possible an outline for your full Degree)</w:t>
      </w:r>
    </w:p>
    <w:p w:rsidR="00672DFA" w:rsidRPr="00D778A1" w:rsidRDefault="00672DFA" w:rsidP="00672DFA">
      <w:pPr>
        <w:rPr>
          <w:b/>
          <w:szCs w:val="22"/>
        </w:rPr>
      </w:pPr>
    </w:p>
    <w:tbl>
      <w:tblPr>
        <w:tblW w:w="98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817"/>
        <w:gridCol w:w="4519"/>
        <w:gridCol w:w="4519"/>
      </w:tblGrid>
      <w:tr w:rsidR="00672DFA" w:rsidRPr="00276813" w:rsidTr="00672DFA">
        <w:tc>
          <w:tcPr>
            <w:tcW w:w="817" w:type="dxa"/>
          </w:tcPr>
          <w:p w:rsidR="00672DFA" w:rsidRPr="00276813" w:rsidRDefault="00672DFA" w:rsidP="00672DFA">
            <w:pPr>
              <w:rPr>
                <w:b/>
                <w:sz w:val="20"/>
              </w:rPr>
            </w:pPr>
            <w:r>
              <w:rPr>
                <w:b/>
                <w:sz w:val="20"/>
              </w:rPr>
              <w:t>Year</w:t>
            </w:r>
          </w:p>
        </w:tc>
        <w:tc>
          <w:tcPr>
            <w:tcW w:w="4519" w:type="dxa"/>
          </w:tcPr>
          <w:p w:rsidR="00672DFA" w:rsidRPr="00276813" w:rsidRDefault="00672DFA" w:rsidP="00672DFA">
            <w:pPr>
              <w:rPr>
                <w:b/>
                <w:sz w:val="20"/>
              </w:rPr>
            </w:pPr>
            <w:r>
              <w:rPr>
                <w:b/>
                <w:sz w:val="20"/>
              </w:rPr>
              <w:t>Subjects</w:t>
            </w:r>
          </w:p>
        </w:tc>
        <w:tc>
          <w:tcPr>
            <w:tcW w:w="4519" w:type="dxa"/>
          </w:tcPr>
          <w:p w:rsidR="00672DFA" w:rsidRPr="00276813" w:rsidRDefault="00672DFA" w:rsidP="00672DFA">
            <w:pPr>
              <w:rPr>
                <w:b/>
                <w:sz w:val="20"/>
              </w:rPr>
            </w:pPr>
            <w:r>
              <w:rPr>
                <w:b/>
                <w:sz w:val="20"/>
              </w:rPr>
              <w:t>Qualification Sought</w:t>
            </w:r>
          </w:p>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r>
              <w:t>Year</w:t>
            </w:r>
          </w:p>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r>
              <w:t>Year</w:t>
            </w:r>
          </w:p>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r>
              <w:t>Year</w:t>
            </w:r>
          </w:p>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r w:rsidR="00672DFA" w:rsidTr="00672DFA">
        <w:tc>
          <w:tcPr>
            <w:tcW w:w="817" w:type="dxa"/>
          </w:tcPr>
          <w:p w:rsidR="00672DFA" w:rsidRDefault="00672DFA" w:rsidP="00672DFA"/>
        </w:tc>
        <w:tc>
          <w:tcPr>
            <w:tcW w:w="4519" w:type="dxa"/>
          </w:tcPr>
          <w:p w:rsidR="00672DFA" w:rsidRDefault="00672DFA" w:rsidP="00672DFA"/>
        </w:tc>
        <w:tc>
          <w:tcPr>
            <w:tcW w:w="4519" w:type="dxa"/>
          </w:tcPr>
          <w:p w:rsidR="00672DFA" w:rsidRDefault="00672DFA" w:rsidP="00672DFA"/>
        </w:tc>
      </w:tr>
    </w:tbl>
    <w:p w:rsidR="00043955" w:rsidRDefault="00043955">
      <w:pPr>
        <w:rPr>
          <w:b/>
        </w:rPr>
      </w:pPr>
    </w:p>
    <w:p w:rsidR="00672DFA" w:rsidRPr="00F94048" w:rsidRDefault="00672DFA" w:rsidP="00672DFA">
      <w:pPr>
        <w:rPr>
          <w:b/>
        </w:rPr>
      </w:pPr>
      <w:r w:rsidRPr="00F94048">
        <w:rPr>
          <w:b/>
        </w:rPr>
        <w:t>Scholarship sought: please provide costs in detail for 20</w:t>
      </w:r>
      <w:r w:rsidR="00A7714B">
        <w:rPr>
          <w:b/>
        </w:rPr>
        <w:t>2</w:t>
      </w:r>
      <w:r w:rsidR="00453795">
        <w:rPr>
          <w:b/>
        </w:rPr>
        <w:t>2</w:t>
      </w:r>
      <w:r w:rsidRPr="00F94048">
        <w:rPr>
          <w:b/>
        </w:rPr>
        <w:t xml:space="preserve"> year:</w:t>
      </w:r>
    </w:p>
    <w:p w:rsidR="00672DFA" w:rsidRDefault="00672DFA" w:rsidP="00672DFA"/>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72DFA" w:rsidTr="00672DFA">
        <w:tc>
          <w:tcPr>
            <w:tcW w:w="9855" w:type="dxa"/>
          </w:tcPr>
          <w:p w:rsidR="00672DFA" w:rsidRPr="00F94048" w:rsidRDefault="00672DFA" w:rsidP="00672DFA">
            <w:pPr>
              <w:rPr>
                <w:i/>
              </w:rPr>
            </w:pPr>
            <w:r w:rsidRPr="00F94048">
              <w:rPr>
                <w:i/>
              </w:rPr>
              <w:t>Course Fees:</w:t>
            </w: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r w:rsidRPr="00F94048">
              <w:rPr>
                <w:i/>
              </w:rPr>
              <w:t>Living Expenses (Hall of Residence or other):</w:t>
            </w: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r w:rsidRPr="00F94048">
              <w:rPr>
                <w:i/>
              </w:rPr>
              <w:t>Other Expenses (</w:t>
            </w:r>
            <w:r>
              <w:rPr>
                <w:i/>
              </w:rPr>
              <w:t xml:space="preserve">as </w:t>
            </w:r>
            <w:r w:rsidRPr="00F94048">
              <w:rPr>
                <w:i/>
              </w:rPr>
              <w:t>detailed):</w:t>
            </w: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r w:rsidR="00672DFA" w:rsidTr="00672DFA">
        <w:tc>
          <w:tcPr>
            <w:tcW w:w="9855" w:type="dxa"/>
          </w:tcPr>
          <w:p w:rsidR="00672DFA" w:rsidRPr="00F94048" w:rsidRDefault="00672DFA" w:rsidP="00672DFA">
            <w:pPr>
              <w:rPr>
                <w:i/>
              </w:rPr>
            </w:pPr>
          </w:p>
        </w:tc>
      </w:tr>
    </w:tbl>
    <w:p w:rsidR="00F461F2" w:rsidRDefault="00F461F2" w:rsidP="00F461F2">
      <w:r>
        <w:br w:type="page"/>
      </w:r>
      <w:r w:rsidR="003568EE">
        <w:rPr>
          <w:noProof/>
          <w:lang w:eastAsia="en-NZ"/>
        </w:rPr>
        <w:lastRenderedPageBreak/>
        <w:drawing>
          <wp:inline distT="0" distB="0" distL="0" distR="0">
            <wp:extent cx="971550" cy="1200150"/>
            <wp:effectExtent l="0" t="0" r="0" b="0"/>
            <wp:docPr id="3" name="Picture 3" descr="DHS_Cres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_Crest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200150"/>
                    </a:xfrm>
                    <a:prstGeom prst="rect">
                      <a:avLst/>
                    </a:prstGeom>
                    <a:noFill/>
                    <a:ln>
                      <a:noFill/>
                    </a:ln>
                  </pic:spPr>
                </pic:pic>
              </a:graphicData>
            </a:graphic>
          </wp:inline>
        </w:drawing>
      </w:r>
    </w:p>
    <w:p w:rsidR="00043955" w:rsidRDefault="00043955" w:rsidP="00672DFA"/>
    <w:p w:rsidR="00672DFA" w:rsidRDefault="00672DFA" w:rsidP="00672DFA">
      <w:pPr>
        <w:rPr>
          <w:b/>
        </w:rPr>
      </w:pPr>
    </w:p>
    <w:p w:rsidR="00672DFA" w:rsidRPr="00043955" w:rsidRDefault="00043955" w:rsidP="00672DFA">
      <w:pPr>
        <w:rPr>
          <w:b/>
          <w:sz w:val="28"/>
          <w:szCs w:val="28"/>
        </w:rPr>
      </w:pPr>
      <w:r w:rsidRPr="00043955">
        <w:rPr>
          <w:b/>
          <w:sz w:val="28"/>
          <w:szCs w:val="28"/>
        </w:rPr>
        <w:t>Please sign here for ALL Scholarship Applications</w:t>
      </w:r>
    </w:p>
    <w:p w:rsidR="00043955" w:rsidRDefault="00043955" w:rsidP="00672DFA">
      <w:pPr>
        <w:rPr>
          <w:b/>
        </w:rPr>
      </w:pPr>
    </w:p>
    <w:p w:rsidR="00043955" w:rsidRDefault="00043955" w:rsidP="00672DFA">
      <w:pPr>
        <w:rPr>
          <w:b/>
        </w:rPr>
      </w:pPr>
    </w:p>
    <w:p w:rsidR="00672DFA" w:rsidRDefault="00672DFA" w:rsidP="00672DFA">
      <w:r>
        <w:rPr>
          <w:b/>
        </w:rPr>
        <w:t>Student Signature:</w:t>
      </w:r>
      <w:r>
        <w:t xml:space="preserve">  </w:t>
      </w:r>
      <w:r>
        <w:tab/>
      </w:r>
      <w:r w:rsidR="00453795">
        <w:tab/>
      </w:r>
      <w:r w:rsidR="00453795">
        <w:tab/>
        <w:t>___________________________________________</w:t>
      </w:r>
      <w:r>
        <w:tab/>
      </w:r>
      <w:r>
        <w:tab/>
        <w:t>___________________________________________</w:t>
      </w:r>
    </w:p>
    <w:p w:rsidR="00672DFA" w:rsidRDefault="00672DFA" w:rsidP="00672DFA">
      <w:pPr>
        <w:rPr>
          <w:b/>
        </w:rPr>
      </w:pPr>
    </w:p>
    <w:p w:rsidR="00672DFA" w:rsidRDefault="00672DFA" w:rsidP="00672DFA">
      <w:r>
        <w:rPr>
          <w:b/>
        </w:rPr>
        <w:t>Parent/Caregiver Signature:</w:t>
      </w:r>
      <w:r>
        <w:tab/>
        <w:t>___________________________________________</w:t>
      </w:r>
    </w:p>
    <w:p w:rsidR="00672DFA" w:rsidRPr="00B026E7" w:rsidRDefault="00672DFA" w:rsidP="00672DFA">
      <w:pPr>
        <w:rPr>
          <w:i/>
        </w:rPr>
      </w:pPr>
      <w:r w:rsidRPr="00B026E7">
        <w:rPr>
          <w:i/>
        </w:rPr>
        <w:t>(if applicant under 18 years old)</w:t>
      </w:r>
    </w:p>
    <w:p w:rsidR="00672DFA" w:rsidRDefault="00672DFA" w:rsidP="00672DFA"/>
    <w:p w:rsidR="00672DFA" w:rsidRDefault="00672DFA" w:rsidP="00672DFA">
      <w:pPr>
        <w:rPr>
          <w:b/>
        </w:rPr>
      </w:pPr>
    </w:p>
    <w:p w:rsidR="00672DFA" w:rsidRDefault="00672DFA" w:rsidP="00672DFA">
      <w:r>
        <w:rPr>
          <w:b/>
        </w:rPr>
        <w:t>Date</w:t>
      </w:r>
      <w:r w:rsidR="00453795">
        <w:rPr>
          <w:b/>
        </w:rPr>
        <w:t xml:space="preserve">: </w:t>
      </w:r>
      <w:r w:rsidR="00453795" w:rsidRPr="00453795">
        <w:t>____________________</w:t>
      </w:r>
      <w:r w:rsidRPr="00453795">
        <w:tab/>
      </w:r>
      <w:r w:rsidRPr="00453795">
        <w:tab/>
      </w:r>
      <w:r w:rsidRPr="00453795">
        <w:tab/>
      </w:r>
      <w:r w:rsidRPr="00453795">
        <w:tab/>
      </w:r>
      <w:r>
        <w:t>___________________________________________</w:t>
      </w:r>
    </w:p>
    <w:p w:rsidR="00672DFA" w:rsidRDefault="00672DFA" w:rsidP="00672DFA"/>
    <w:p w:rsidR="00672DFA" w:rsidRDefault="00672DFA" w:rsidP="00672DFA"/>
    <w:p w:rsidR="00672DFA" w:rsidRDefault="00672DFA" w:rsidP="00672DFA"/>
    <w:p w:rsidR="00C30F38" w:rsidRDefault="00C30F38"/>
    <w:sectPr w:rsidR="00C30F38" w:rsidSect="00EE7716">
      <w:footerReference w:type="default" r:id="rId11"/>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5B" w:rsidRDefault="00BD015B">
      <w:r>
        <w:separator/>
      </w:r>
    </w:p>
  </w:endnote>
  <w:endnote w:type="continuationSeparator" w:id="0">
    <w:p w:rsidR="00BD015B" w:rsidRDefault="00B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5B" w:rsidRDefault="00BD015B">
    <w:pPr>
      <w:pStyle w:val="Footer"/>
      <w:jc w:val="right"/>
    </w:pPr>
    <w:r>
      <w:fldChar w:fldCharType="begin"/>
    </w:r>
    <w:r>
      <w:instrText xml:space="preserve"> PAGE   \* MERGEFORMAT </w:instrText>
    </w:r>
    <w:r>
      <w:fldChar w:fldCharType="separate"/>
    </w:r>
    <w:r w:rsidR="00453795">
      <w:rPr>
        <w:noProof/>
      </w:rPr>
      <w:t>8</w:t>
    </w:r>
    <w:r>
      <w:rPr>
        <w:noProof/>
      </w:rPr>
      <w:fldChar w:fldCharType="end"/>
    </w:r>
  </w:p>
  <w:p w:rsidR="00BD015B" w:rsidRPr="005D2D2D" w:rsidRDefault="00BD015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5B" w:rsidRDefault="00BD015B">
      <w:r>
        <w:separator/>
      </w:r>
    </w:p>
  </w:footnote>
  <w:footnote w:type="continuationSeparator" w:id="0">
    <w:p w:rsidR="00BD015B" w:rsidRDefault="00BD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9F0"/>
    <w:multiLevelType w:val="hybridMultilevel"/>
    <w:tmpl w:val="60868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53D89"/>
    <w:multiLevelType w:val="hybridMultilevel"/>
    <w:tmpl w:val="FCACFC6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D66B08"/>
    <w:multiLevelType w:val="hybridMultilevel"/>
    <w:tmpl w:val="E988ACD0"/>
    <w:lvl w:ilvl="0" w:tplc="14090017">
      <w:start w:val="1"/>
      <w:numFmt w:val="lowerLetter"/>
      <w:lvlText w:val="%1)"/>
      <w:lvlJc w:val="left"/>
      <w:pPr>
        <w:tabs>
          <w:tab w:val="num" w:pos="2160"/>
        </w:tabs>
        <w:ind w:left="2160" w:hanging="360"/>
      </w:p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100881"/>
    <w:multiLevelType w:val="hybridMultilevel"/>
    <w:tmpl w:val="D2E66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B64C89"/>
    <w:multiLevelType w:val="hybridMultilevel"/>
    <w:tmpl w:val="D0587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0D35A3"/>
    <w:multiLevelType w:val="hybridMultilevel"/>
    <w:tmpl w:val="802C93F4"/>
    <w:lvl w:ilvl="0" w:tplc="6ED67E6E">
      <w:start w:val="1"/>
      <w:numFmt w:val="decimal"/>
      <w:lvlText w:val="%1"/>
      <w:lvlJc w:val="right"/>
      <w:pPr>
        <w:ind w:left="720" w:hanging="360"/>
      </w:pPr>
      <w:rPr>
        <w:rFonts w:hint="default"/>
        <w:b/>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7273D6"/>
    <w:multiLevelType w:val="hybridMultilevel"/>
    <w:tmpl w:val="5240B7DE"/>
    <w:lvl w:ilvl="0" w:tplc="FEA836F6">
      <w:start w:val="1"/>
      <w:numFmt w:val="decimal"/>
      <w:lvlText w:val="%1"/>
      <w:lvlJc w:val="right"/>
      <w:pPr>
        <w:ind w:left="1080" w:hanging="360"/>
      </w:pPr>
      <w:rPr>
        <w:rFonts w:hint="default"/>
        <w:b/>
        <w:i w:val="0"/>
        <w:sz w:val="20"/>
        <w:szCs w:val="1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BC73243"/>
    <w:multiLevelType w:val="hybridMultilevel"/>
    <w:tmpl w:val="F35E0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17589C"/>
    <w:multiLevelType w:val="hybridMultilevel"/>
    <w:tmpl w:val="91A63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076E5D"/>
    <w:multiLevelType w:val="hybridMultilevel"/>
    <w:tmpl w:val="7EC6FB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F715DD"/>
    <w:multiLevelType w:val="singleLevel"/>
    <w:tmpl w:val="D494B22E"/>
    <w:lvl w:ilvl="0">
      <w:start w:val="1"/>
      <w:numFmt w:val="decimal"/>
      <w:lvlText w:val="%1"/>
      <w:lvlJc w:val="right"/>
      <w:pPr>
        <w:tabs>
          <w:tab w:val="num" w:pos="420"/>
        </w:tabs>
        <w:ind w:left="420" w:hanging="132"/>
      </w:pPr>
      <w:rPr>
        <w:b/>
        <w:i w:val="0"/>
        <w:sz w:val="20"/>
      </w:rPr>
    </w:lvl>
  </w:abstractNum>
  <w:abstractNum w:abstractNumId="11" w15:restartNumberingAfterBreak="0">
    <w:nsid w:val="354F576E"/>
    <w:multiLevelType w:val="hybridMultilevel"/>
    <w:tmpl w:val="CA1C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395BD1"/>
    <w:multiLevelType w:val="hybridMultilevel"/>
    <w:tmpl w:val="759A19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B274EFD"/>
    <w:multiLevelType w:val="hybridMultilevel"/>
    <w:tmpl w:val="FD427A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1E7C52"/>
    <w:multiLevelType w:val="hybridMultilevel"/>
    <w:tmpl w:val="6B5C0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025E5E"/>
    <w:multiLevelType w:val="hybridMultilevel"/>
    <w:tmpl w:val="2214CA28"/>
    <w:lvl w:ilvl="0" w:tplc="6706BB92">
      <w:start w:val="1"/>
      <w:numFmt w:val="decimal"/>
      <w:lvlText w:val="%1"/>
      <w:lvlJc w:val="right"/>
      <w:pPr>
        <w:ind w:left="1080" w:hanging="360"/>
      </w:pPr>
      <w:rPr>
        <w:rFonts w:hint="default"/>
        <w:b/>
        <w:i w:val="0"/>
        <w:sz w:val="22"/>
        <w:szCs w:val="1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63334AE"/>
    <w:multiLevelType w:val="hybridMultilevel"/>
    <w:tmpl w:val="5FBE59B0"/>
    <w:lvl w:ilvl="0" w:tplc="2A6CB558">
      <w:start w:val="1"/>
      <w:numFmt w:val="decimal"/>
      <w:lvlText w:val="%1"/>
      <w:lvlJc w:val="left"/>
      <w:pPr>
        <w:ind w:left="1080" w:hanging="360"/>
      </w:pPr>
      <w:rPr>
        <w:rFonts w:hint="default"/>
        <w:b/>
        <w:i w:val="0"/>
        <w:sz w:val="22"/>
        <w:szCs w:val="1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7233116"/>
    <w:multiLevelType w:val="hybridMultilevel"/>
    <w:tmpl w:val="C9A8B2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60FB4212"/>
    <w:multiLevelType w:val="hybridMultilevel"/>
    <w:tmpl w:val="D804C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EB17FD"/>
    <w:multiLevelType w:val="hybridMultilevel"/>
    <w:tmpl w:val="F030008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1D018B8"/>
    <w:multiLevelType w:val="singleLevel"/>
    <w:tmpl w:val="8FBA6C9A"/>
    <w:lvl w:ilvl="0">
      <w:start w:val="1"/>
      <w:numFmt w:val="decimal"/>
      <w:lvlText w:val="%1"/>
      <w:lvlJc w:val="left"/>
      <w:pPr>
        <w:tabs>
          <w:tab w:val="num" w:pos="720"/>
        </w:tabs>
        <w:ind w:left="720" w:hanging="720"/>
      </w:pPr>
      <w:rPr>
        <w:b/>
        <w:i w:val="0"/>
        <w:sz w:val="22"/>
      </w:rPr>
    </w:lvl>
  </w:abstractNum>
  <w:abstractNum w:abstractNumId="21" w15:restartNumberingAfterBreak="0">
    <w:nsid w:val="73207030"/>
    <w:multiLevelType w:val="hybridMultilevel"/>
    <w:tmpl w:val="4190B0E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F16360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E67B50"/>
    <w:multiLevelType w:val="hybridMultilevel"/>
    <w:tmpl w:val="EB943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8"/>
  </w:num>
  <w:num w:numId="3">
    <w:abstractNumId w:val="5"/>
  </w:num>
  <w:num w:numId="4">
    <w:abstractNumId w:val="10"/>
  </w:num>
  <w:num w:numId="5">
    <w:abstractNumId w:val="8"/>
  </w:num>
  <w:num w:numId="6">
    <w:abstractNumId w:val="17"/>
  </w:num>
  <w:num w:numId="7">
    <w:abstractNumId w:val="19"/>
  </w:num>
  <w:num w:numId="8">
    <w:abstractNumId w:val="12"/>
  </w:num>
  <w:num w:numId="9">
    <w:abstractNumId w:val="0"/>
  </w:num>
  <w:num w:numId="10">
    <w:abstractNumId w:val="9"/>
  </w:num>
  <w:num w:numId="11">
    <w:abstractNumId w:val="7"/>
  </w:num>
  <w:num w:numId="12">
    <w:abstractNumId w:val="3"/>
  </w:num>
  <w:num w:numId="13">
    <w:abstractNumId w:val="20"/>
  </w:num>
  <w:num w:numId="14">
    <w:abstractNumId w:val="22"/>
  </w:num>
  <w:num w:numId="15">
    <w:abstractNumId w:val="4"/>
  </w:num>
  <w:num w:numId="16">
    <w:abstractNumId w:val="14"/>
  </w:num>
  <w:num w:numId="17">
    <w:abstractNumId w:val="13"/>
  </w:num>
  <w:num w:numId="18">
    <w:abstractNumId w:val="11"/>
  </w:num>
  <w:num w:numId="19">
    <w:abstractNumId w:val="1"/>
  </w:num>
  <w:num w:numId="20">
    <w:abstractNumId w:val="6"/>
  </w:num>
  <w:num w:numId="21">
    <w:abstractNumId w:val="16"/>
  </w:num>
  <w:num w:numId="22">
    <w:abstractNumId w:val="15"/>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E3"/>
    <w:rsid w:val="00020BFD"/>
    <w:rsid w:val="00043955"/>
    <w:rsid w:val="00046EB2"/>
    <w:rsid w:val="00051451"/>
    <w:rsid w:val="000602FE"/>
    <w:rsid w:val="00082486"/>
    <w:rsid w:val="00091B6A"/>
    <w:rsid w:val="000A0AEF"/>
    <w:rsid w:val="000A6BB6"/>
    <w:rsid w:val="000B315A"/>
    <w:rsid w:val="000C245D"/>
    <w:rsid w:val="000C3BAE"/>
    <w:rsid w:val="000E0540"/>
    <w:rsid w:val="000E4527"/>
    <w:rsid w:val="000E5B3A"/>
    <w:rsid w:val="000E6FF4"/>
    <w:rsid w:val="00105B5C"/>
    <w:rsid w:val="00106692"/>
    <w:rsid w:val="00111554"/>
    <w:rsid w:val="00117B6A"/>
    <w:rsid w:val="001250F5"/>
    <w:rsid w:val="00137E16"/>
    <w:rsid w:val="00171CF5"/>
    <w:rsid w:val="001A0FE3"/>
    <w:rsid w:val="001A2639"/>
    <w:rsid w:val="001B4853"/>
    <w:rsid w:val="001B5D17"/>
    <w:rsid w:val="001C21CD"/>
    <w:rsid w:val="001D61FC"/>
    <w:rsid w:val="001E720B"/>
    <w:rsid w:val="001F7CFF"/>
    <w:rsid w:val="00205A8C"/>
    <w:rsid w:val="002061D1"/>
    <w:rsid w:val="00232AC0"/>
    <w:rsid w:val="00234936"/>
    <w:rsid w:val="0024542E"/>
    <w:rsid w:val="00252A2C"/>
    <w:rsid w:val="002633D9"/>
    <w:rsid w:val="002A46E4"/>
    <w:rsid w:val="002C1B87"/>
    <w:rsid w:val="002C7793"/>
    <w:rsid w:val="002F5608"/>
    <w:rsid w:val="002F7CEE"/>
    <w:rsid w:val="00322171"/>
    <w:rsid w:val="00323AA6"/>
    <w:rsid w:val="00341CC6"/>
    <w:rsid w:val="00346556"/>
    <w:rsid w:val="003568EE"/>
    <w:rsid w:val="003813AC"/>
    <w:rsid w:val="00383C27"/>
    <w:rsid w:val="003C2A61"/>
    <w:rsid w:val="003D1B40"/>
    <w:rsid w:val="003E3355"/>
    <w:rsid w:val="003F50B7"/>
    <w:rsid w:val="003F624A"/>
    <w:rsid w:val="004040B8"/>
    <w:rsid w:val="00425AFE"/>
    <w:rsid w:val="004436FD"/>
    <w:rsid w:val="00453795"/>
    <w:rsid w:val="00461D97"/>
    <w:rsid w:val="0047196A"/>
    <w:rsid w:val="004766E2"/>
    <w:rsid w:val="004769F8"/>
    <w:rsid w:val="00492B7D"/>
    <w:rsid w:val="004B770C"/>
    <w:rsid w:val="004E55EE"/>
    <w:rsid w:val="004E7423"/>
    <w:rsid w:val="004F10A8"/>
    <w:rsid w:val="00510F01"/>
    <w:rsid w:val="00523F36"/>
    <w:rsid w:val="005420AB"/>
    <w:rsid w:val="005558E4"/>
    <w:rsid w:val="0059329F"/>
    <w:rsid w:val="00596E56"/>
    <w:rsid w:val="005A6C77"/>
    <w:rsid w:val="005B1963"/>
    <w:rsid w:val="005B3E98"/>
    <w:rsid w:val="005D202C"/>
    <w:rsid w:val="005D2D2D"/>
    <w:rsid w:val="005D4A9D"/>
    <w:rsid w:val="00615228"/>
    <w:rsid w:val="00615CC5"/>
    <w:rsid w:val="0063362E"/>
    <w:rsid w:val="0064484E"/>
    <w:rsid w:val="0065194C"/>
    <w:rsid w:val="006620BE"/>
    <w:rsid w:val="00666DC2"/>
    <w:rsid w:val="0067192B"/>
    <w:rsid w:val="00672DFA"/>
    <w:rsid w:val="006935B7"/>
    <w:rsid w:val="00693AD4"/>
    <w:rsid w:val="006E43A2"/>
    <w:rsid w:val="006F045E"/>
    <w:rsid w:val="00705819"/>
    <w:rsid w:val="00714891"/>
    <w:rsid w:val="007950DC"/>
    <w:rsid w:val="007A7D74"/>
    <w:rsid w:val="007B3529"/>
    <w:rsid w:val="007B5D36"/>
    <w:rsid w:val="007D3DDA"/>
    <w:rsid w:val="007F58A0"/>
    <w:rsid w:val="00806963"/>
    <w:rsid w:val="00816DF0"/>
    <w:rsid w:val="008434CC"/>
    <w:rsid w:val="0086564A"/>
    <w:rsid w:val="00865BD8"/>
    <w:rsid w:val="00886B9A"/>
    <w:rsid w:val="00892DBF"/>
    <w:rsid w:val="008B03AD"/>
    <w:rsid w:val="008B70A9"/>
    <w:rsid w:val="008C00A3"/>
    <w:rsid w:val="008E7D1C"/>
    <w:rsid w:val="00925440"/>
    <w:rsid w:val="0093357B"/>
    <w:rsid w:val="00934B41"/>
    <w:rsid w:val="009357AA"/>
    <w:rsid w:val="009357D4"/>
    <w:rsid w:val="0095248C"/>
    <w:rsid w:val="0096108B"/>
    <w:rsid w:val="009626FD"/>
    <w:rsid w:val="00982908"/>
    <w:rsid w:val="00992CBA"/>
    <w:rsid w:val="00992F54"/>
    <w:rsid w:val="0099357F"/>
    <w:rsid w:val="00996A16"/>
    <w:rsid w:val="009A2396"/>
    <w:rsid w:val="009B293D"/>
    <w:rsid w:val="009B5357"/>
    <w:rsid w:val="009C77FE"/>
    <w:rsid w:val="009D09F4"/>
    <w:rsid w:val="00A0572A"/>
    <w:rsid w:val="00A2501F"/>
    <w:rsid w:val="00A26E11"/>
    <w:rsid w:val="00A4447D"/>
    <w:rsid w:val="00A7714B"/>
    <w:rsid w:val="00A81BBF"/>
    <w:rsid w:val="00A92999"/>
    <w:rsid w:val="00A94F2E"/>
    <w:rsid w:val="00AA5090"/>
    <w:rsid w:val="00AC5CCC"/>
    <w:rsid w:val="00AE49A6"/>
    <w:rsid w:val="00AF3BBD"/>
    <w:rsid w:val="00B1435B"/>
    <w:rsid w:val="00B25C09"/>
    <w:rsid w:val="00B77AE1"/>
    <w:rsid w:val="00B85D56"/>
    <w:rsid w:val="00B863D9"/>
    <w:rsid w:val="00B91ECA"/>
    <w:rsid w:val="00BC2AD5"/>
    <w:rsid w:val="00BD015B"/>
    <w:rsid w:val="00BE2923"/>
    <w:rsid w:val="00BF5B75"/>
    <w:rsid w:val="00C01324"/>
    <w:rsid w:val="00C100C3"/>
    <w:rsid w:val="00C1452A"/>
    <w:rsid w:val="00C158B9"/>
    <w:rsid w:val="00C30F38"/>
    <w:rsid w:val="00C409A8"/>
    <w:rsid w:val="00C46197"/>
    <w:rsid w:val="00C477D9"/>
    <w:rsid w:val="00C57D9B"/>
    <w:rsid w:val="00C74B6A"/>
    <w:rsid w:val="00C840B9"/>
    <w:rsid w:val="00CD3F53"/>
    <w:rsid w:val="00CD6799"/>
    <w:rsid w:val="00D061C9"/>
    <w:rsid w:val="00D11A2A"/>
    <w:rsid w:val="00D431C4"/>
    <w:rsid w:val="00D940E0"/>
    <w:rsid w:val="00D94DC2"/>
    <w:rsid w:val="00DA6A97"/>
    <w:rsid w:val="00DB2E96"/>
    <w:rsid w:val="00DB4E31"/>
    <w:rsid w:val="00DC0336"/>
    <w:rsid w:val="00DF3FB9"/>
    <w:rsid w:val="00DF6761"/>
    <w:rsid w:val="00E1088F"/>
    <w:rsid w:val="00E224E4"/>
    <w:rsid w:val="00E2688D"/>
    <w:rsid w:val="00E401EE"/>
    <w:rsid w:val="00E4279E"/>
    <w:rsid w:val="00E67D20"/>
    <w:rsid w:val="00E84B91"/>
    <w:rsid w:val="00E9480A"/>
    <w:rsid w:val="00E965F0"/>
    <w:rsid w:val="00ED0A05"/>
    <w:rsid w:val="00ED6A17"/>
    <w:rsid w:val="00EE0F0B"/>
    <w:rsid w:val="00EE37BA"/>
    <w:rsid w:val="00EE7716"/>
    <w:rsid w:val="00EF5072"/>
    <w:rsid w:val="00F0094B"/>
    <w:rsid w:val="00F067BF"/>
    <w:rsid w:val="00F1031D"/>
    <w:rsid w:val="00F34672"/>
    <w:rsid w:val="00F36F9F"/>
    <w:rsid w:val="00F461F2"/>
    <w:rsid w:val="00F50DBD"/>
    <w:rsid w:val="00F60B48"/>
    <w:rsid w:val="00F62C80"/>
    <w:rsid w:val="00F86BC7"/>
    <w:rsid w:val="00F91EEA"/>
    <w:rsid w:val="00FA6A18"/>
    <w:rsid w:val="00FB1D2A"/>
    <w:rsid w:val="00FB7B25"/>
    <w:rsid w:val="00FD4F43"/>
    <w:rsid w:val="00FD7E56"/>
    <w:rsid w:val="00FE1858"/>
    <w:rsid w:val="00FE3813"/>
    <w:rsid w:val="00FF4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colormenu v:ext="edit" strokecolor="none"/>
    </o:shapedefaults>
    <o:shapelayout v:ext="edit">
      <o:idmap v:ext="edit" data="1"/>
    </o:shapelayout>
  </w:shapeDefaults>
  <w:decimalSymbol w:val="."/>
  <w:listSeparator w:val=","/>
  <w15:docId w15:val="{5D1C14FE-53B0-4E13-8203-AD0DEFDB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EE"/>
    <w:rPr>
      <w:rFonts w:ascii="Arial" w:hAnsi="Arial"/>
      <w:sz w:val="22"/>
      <w:lang w:eastAsia="en-US"/>
    </w:rPr>
  </w:style>
  <w:style w:type="paragraph" w:styleId="Heading1">
    <w:name w:val="heading 1"/>
    <w:basedOn w:val="Normal"/>
    <w:next w:val="Normal"/>
    <w:link w:val="Heading1Char"/>
    <w:qFormat/>
    <w:rsid w:val="000602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72DFA"/>
    <w:pPr>
      <w:keepNext/>
      <w:outlineLvl w:val="1"/>
    </w:pPr>
    <w:rPr>
      <w:b/>
      <w:sz w:val="24"/>
    </w:rPr>
  </w:style>
  <w:style w:type="paragraph" w:styleId="Heading3">
    <w:name w:val="heading 3"/>
    <w:basedOn w:val="Normal"/>
    <w:next w:val="Normal"/>
    <w:link w:val="Heading3Char"/>
    <w:qFormat/>
    <w:rsid w:val="00672DFA"/>
    <w:pPr>
      <w:keepNext/>
      <w:pBdr>
        <w:top w:val="double" w:sz="12" w:space="1" w:color="auto"/>
        <w:left w:val="double" w:sz="12" w:space="4" w:color="auto"/>
        <w:bottom w:val="double" w:sz="12" w:space="1" w:color="auto"/>
        <w:right w:val="double" w:sz="12" w:space="4" w:color="auto"/>
      </w:pBdr>
      <w:ind w:right="3827"/>
      <w:outlineLvl w:val="2"/>
    </w:pPr>
    <w:rPr>
      <w:b/>
    </w:rPr>
  </w:style>
  <w:style w:type="paragraph" w:styleId="Heading4">
    <w:name w:val="heading 4"/>
    <w:basedOn w:val="Normal"/>
    <w:next w:val="Normal"/>
    <w:link w:val="Heading4Char"/>
    <w:qFormat/>
    <w:rsid w:val="00672DFA"/>
    <w:pPr>
      <w:keepNext/>
      <w:outlineLvl w:val="3"/>
    </w:pPr>
    <w:rPr>
      <w:b/>
    </w:rPr>
  </w:style>
  <w:style w:type="paragraph" w:styleId="Heading5">
    <w:name w:val="heading 5"/>
    <w:basedOn w:val="Normal"/>
    <w:next w:val="Normal"/>
    <w:link w:val="Heading5Char"/>
    <w:semiHidden/>
    <w:unhideWhenUsed/>
    <w:qFormat/>
    <w:rsid w:val="00C30F3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0BE"/>
    <w:pPr>
      <w:tabs>
        <w:tab w:val="center" w:pos="4320"/>
        <w:tab w:val="right" w:pos="8640"/>
      </w:tabs>
    </w:pPr>
  </w:style>
  <w:style w:type="paragraph" w:styleId="Footer">
    <w:name w:val="footer"/>
    <w:basedOn w:val="Normal"/>
    <w:link w:val="FooterChar"/>
    <w:uiPriority w:val="99"/>
    <w:rsid w:val="006620BE"/>
    <w:pPr>
      <w:tabs>
        <w:tab w:val="center" w:pos="4320"/>
        <w:tab w:val="right" w:pos="8640"/>
      </w:tabs>
    </w:pPr>
  </w:style>
  <w:style w:type="paragraph" w:styleId="EnvelopeAddress">
    <w:name w:val="envelope address"/>
    <w:basedOn w:val="Normal"/>
    <w:rsid w:val="00F067BF"/>
    <w:pPr>
      <w:framePr w:w="7920" w:h="1980" w:hRule="exact" w:hSpace="180" w:wrap="auto" w:hAnchor="page" w:xAlign="center" w:yAlign="bottom"/>
      <w:ind w:left="2880"/>
    </w:pPr>
    <w:rPr>
      <w:szCs w:val="24"/>
    </w:rPr>
  </w:style>
  <w:style w:type="paragraph" w:styleId="EnvelopeReturn">
    <w:name w:val="envelope return"/>
    <w:basedOn w:val="Normal"/>
    <w:rsid w:val="00F067BF"/>
    <w:rPr>
      <w:sz w:val="18"/>
    </w:rPr>
  </w:style>
  <w:style w:type="paragraph" w:styleId="ListParagraph">
    <w:name w:val="List Paragraph"/>
    <w:basedOn w:val="Normal"/>
    <w:uiPriority w:val="34"/>
    <w:qFormat/>
    <w:rsid w:val="00B1435B"/>
    <w:pPr>
      <w:ind w:left="720"/>
      <w:contextualSpacing/>
    </w:pPr>
  </w:style>
  <w:style w:type="character" w:customStyle="1" w:styleId="Heading2Char">
    <w:name w:val="Heading 2 Char"/>
    <w:basedOn w:val="DefaultParagraphFont"/>
    <w:link w:val="Heading2"/>
    <w:rsid w:val="00672DFA"/>
    <w:rPr>
      <w:rFonts w:ascii="Arial" w:hAnsi="Arial"/>
      <w:b/>
      <w:sz w:val="24"/>
      <w:lang w:eastAsia="en-US"/>
    </w:rPr>
  </w:style>
  <w:style w:type="character" w:customStyle="1" w:styleId="Heading3Char">
    <w:name w:val="Heading 3 Char"/>
    <w:basedOn w:val="DefaultParagraphFont"/>
    <w:link w:val="Heading3"/>
    <w:rsid w:val="00672DFA"/>
    <w:rPr>
      <w:rFonts w:ascii="Arial" w:hAnsi="Arial"/>
      <w:b/>
      <w:sz w:val="22"/>
      <w:lang w:eastAsia="en-US"/>
    </w:rPr>
  </w:style>
  <w:style w:type="character" w:customStyle="1" w:styleId="Heading4Char">
    <w:name w:val="Heading 4 Char"/>
    <w:basedOn w:val="DefaultParagraphFont"/>
    <w:link w:val="Heading4"/>
    <w:rsid w:val="00672DFA"/>
    <w:rPr>
      <w:rFonts w:ascii="Arial" w:hAnsi="Arial"/>
      <w:b/>
      <w:sz w:val="22"/>
      <w:lang w:eastAsia="en-US"/>
    </w:rPr>
  </w:style>
  <w:style w:type="character" w:customStyle="1" w:styleId="FooterChar">
    <w:name w:val="Footer Char"/>
    <w:basedOn w:val="DefaultParagraphFont"/>
    <w:link w:val="Footer"/>
    <w:uiPriority w:val="99"/>
    <w:rsid w:val="00043955"/>
    <w:rPr>
      <w:rFonts w:ascii="Arial" w:hAnsi="Arial"/>
      <w:sz w:val="22"/>
      <w:lang w:eastAsia="en-US"/>
    </w:rPr>
  </w:style>
  <w:style w:type="paragraph" w:styleId="BalloonText">
    <w:name w:val="Balloon Text"/>
    <w:basedOn w:val="Normal"/>
    <w:link w:val="BalloonTextChar"/>
    <w:rsid w:val="00043955"/>
    <w:rPr>
      <w:rFonts w:ascii="Tahoma" w:hAnsi="Tahoma" w:cs="Tahoma"/>
      <w:sz w:val="16"/>
      <w:szCs w:val="16"/>
    </w:rPr>
  </w:style>
  <w:style w:type="character" w:customStyle="1" w:styleId="BalloonTextChar">
    <w:name w:val="Balloon Text Char"/>
    <w:basedOn w:val="DefaultParagraphFont"/>
    <w:link w:val="BalloonText"/>
    <w:rsid w:val="00043955"/>
    <w:rPr>
      <w:rFonts w:ascii="Tahoma" w:hAnsi="Tahoma" w:cs="Tahoma"/>
      <w:sz w:val="16"/>
      <w:szCs w:val="16"/>
      <w:lang w:eastAsia="en-US"/>
    </w:rPr>
  </w:style>
  <w:style w:type="character" w:customStyle="1" w:styleId="Heading5Char">
    <w:name w:val="Heading 5 Char"/>
    <w:basedOn w:val="DefaultParagraphFont"/>
    <w:link w:val="Heading5"/>
    <w:semiHidden/>
    <w:rsid w:val="00C30F38"/>
    <w:rPr>
      <w:rFonts w:ascii="Cambria" w:eastAsia="Times New Roman" w:hAnsi="Cambria" w:cs="Times New Roman"/>
      <w:color w:val="243F60"/>
      <w:sz w:val="22"/>
      <w:lang w:eastAsia="en-US"/>
    </w:rPr>
  </w:style>
  <w:style w:type="character" w:customStyle="1" w:styleId="Heading1Char">
    <w:name w:val="Heading 1 Char"/>
    <w:basedOn w:val="DefaultParagraphFont"/>
    <w:link w:val="Heading1"/>
    <w:rsid w:val="000602FE"/>
    <w:rPr>
      <w:rFonts w:ascii="Cambria" w:eastAsia="Times New Roman" w:hAnsi="Cambria" w:cs="Times New Roman"/>
      <w:b/>
      <w:bCs/>
      <w:color w:val="365F91"/>
      <w:sz w:val="28"/>
      <w:szCs w:val="28"/>
      <w:lang w:eastAsia="en-US"/>
    </w:rPr>
  </w:style>
  <w:style w:type="character" w:styleId="Hyperlink">
    <w:name w:val="Hyperlink"/>
    <w:basedOn w:val="DefaultParagraphFont"/>
    <w:rsid w:val="003813AC"/>
    <w:rPr>
      <w:color w:val="0000FF" w:themeColor="hyperlink"/>
      <w:u w:val="single"/>
    </w:rPr>
  </w:style>
  <w:style w:type="character" w:styleId="UnresolvedMention">
    <w:name w:val="Unresolved Mention"/>
    <w:basedOn w:val="DefaultParagraphFont"/>
    <w:uiPriority w:val="99"/>
    <w:semiHidden/>
    <w:unhideWhenUsed/>
    <w:rsid w:val="00BC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lwyn.govt.nz/services/funding-And-grants/tertiary-scholarships" TargetMode="External"/><Relationship Id="rId4" Type="http://schemas.openxmlformats.org/officeDocument/2006/relationships/settings" Target="settings.xml"/><Relationship Id="rId9" Type="http://schemas.openxmlformats.org/officeDocument/2006/relationships/hyperlink" Target="mailto:jane@darfield.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F275-B263-4231-AB90-B0CDA441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1629</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Huggins</dc:creator>
  <cp:keywords/>
  <dc:description/>
  <cp:lastModifiedBy>Jane Huggins</cp:lastModifiedBy>
  <cp:revision>6</cp:revision>
  <cp:lastPrinted>2019-07-18T03:10:00Z</cp:lastPrinted>
  <dcterms:created xsi:type="dcterms:W3CDTF">2022-07-26T00:15:00Z</dcterms:created>
  <dcterms:modified xsi:type="dcterms:W3CDTF">2022-07-27T22:30:00Z</dcterms:modified>
</cp:coreProperties>
</file>